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5B" w:rsidRDefault="00B050D4" w:rsidP="00E455E0">
      <w:pPr>
        <w:pStyle w:val="Prrafodelista"/>
        <w:rPr>
          <w:rStyle w:val="Hipervnculo"/>
          <w:rFonts w:ascii="Century Gothic" w:hAnsi="Century Gothic" w:cs="Arial"/>
          <w:b/>
          <w:noProof/>
          <w:sz w:val="28"/>
          <w:szCs w:val="28"/>
          <w:lang w:val="es-EC"/>
        </w:rPr>
      </w:pPr>
      <w:hyperlink r:id="rId9" w:history="1">
        <w:r w:rsidR="00C662F0" w:rsidRPr="00C662F0">
          <w:rPr>
            <w:rStyle w:val="Hipervnculo"/>
            <w:rFonts w:ascii="Century Gothic" w:hAnsi="Century Gothic" w:cs="Arial"/>
            <w:b/>
            <w:noProof/>
            <w:sz w:val="28"/>
            <w:szCs w:val="28"/>
            <w:lang w:val="es-EC"/>
          </w:rPr>
          <w:t>LA ELABORACIÓN DEL DUELO POR MOTIVOS DE SEPARACIÓN Y DIVORCIO EN EL SISTEMA FAMILIAR.docx</w:t>
        </w:r>
      </w:hyperlink>
    </w:p>
    <w:p w:rsidR="000F753A" w:rsidRDefault="000F753A" w:rsidP="00E455E0">
      <w:pPr>
        <w:pStyle w:val="Prrafodelista"/>
        <w:rPr>
          <w:rFonts w:ascii="Century Gothic" w:hAnsi="Century Gothic" w:cs="Arial"/>
          <w:noProof/>
          <w:sz w:val="28"/>
          <w:szCs w:val="28"/>
          <w:lang w:val="es-EC"/>
        </w:rPr>
      </w:pPr>
    </w:p>
    <w:p w:rsidR="00CF255B" w:rsidRPr="00CF255B" w:rsidRDefault="00CF255B" w:rsidP="00E455E0">
      <w:pPr>
        <w:pStyle w:val="Prrafodelista"/>
        <w:rPr>
          <w:rFonts w:ascii="Century Gothic" w:hAnsi="Century Gothic" w:cs="Arial"/>
          <w:noProof/>
          <w:sz w:val="28"/>
          <w:szCs w:val="28"/>
          <w:lang w:val="es-EC"/>
        </w:rPr>
      </w:pPr>
      <w:r>
        <w:rPr>
          <w:rFonts w:ascii="Century Gothic" w:hAnsi="Century Gothic" w:cs="Arial"/>
          <w:noProof/>
          <w:sz w:val="28"/>
          <w:szCs w:val="28"/>
          <w:lang w:val="es-EC"/>
        </w:rPr>
        <w:t>Autora</w:t>
      </w:r>
      <w:r w:rsidRPr="00CF255B">
        <w:rPr>
          <w:rFonts w:ascii="Century Gothic" w:hAnsi="Century Gothic" w:cs="Arial"/>
          <w:noProof/>
          <w:sz w:val="28"/>
          <w:szCs w:val="28"/>
          <w:lang w:val="es-EC"/>
        </w:rPr>
        <w:t>: Psc. Sonnia Navas Gafter.</w:t>
      </w:r>
    </w:p>
    <w:p w:rsidR="00CF255B" w:rsidRDefault="00CF255B" w:rsidP="00E455E0">
      <w:pPr>
        <w:pStyle w:val="Prrafodelista"/>
        <w:rPr>
          <w:rFonts w:ascii="Century Gothic" w:hAnsi="Century Gothic" w:cs="Arial"/>
          <w:noProof/>
          <w:sz w:val="28"/>
          <w:szCs w:val="28"/>
          <w:lang w:val="es-EC"/>
        </w:rPr>
      </w:pPr>
      <w:r>
        <w:rPr>
          <w:rFonts w:ascii="Century Gothic" w:hAnsi="Century Gothic" w:cs="Arial"/>
          <w:noProof/>
          <w:sz w:val="28"/>
          <w:szCs w:val="28"/>
          <w:lang w:val="es-EC"/>
        </w:rPr>
        <w:t>Área temática</w:t>
      </w:r>
      <w:r w:rsidRPr="00CF255B">
        <w:rPr>
          <w:rFonts w:ascii="Century Gothic" w:hAnsi="Century Gothic" w:cs="Arial"/>
          <w:noProof/>
          <w:sz w:val="28"/>
          <w:szCs w:val="28"/>
          <w:lang w:val="es-EC"/>
        </w:rPr>
        <w:t>: Terapia Familiar Sist</w:t>
      </w:r>
      <w:r>
        <w:rPr>
          <w:rFonts w:ascii="Century Gothic" w:hAnsi="Century Gothic" w:cs="Arial"/>
          <w:noProof/>
          <w:sz w:val="28"/>
          <w:szCs w:val="28"/>
          <w:lang w:val="es-EC"/>
        </w:rPr>
        <w:t>émica.</w:t>
      </w:r>
    </w:p>
    <w:p w:rsidR="008D131D" w:rsidRDefault="008D131D" w:rsidP="00E455E0">
      <w:pPr>
        <w:pStyle w:val="Prrafodelista"/>
        <w:rPr>
          <w:rFonts w:ascii="Century Gothic" w:hAnsi="Century Gothic" w:cs="Arial"/>
          <w:noProof/>
          <w:sz w:val="28"/>
          <w:szCs w:val="28"/>
          <w:lang w:val="es-EC"/>
        </w:rPr>
      </w:pPr>
    </w:p>
    <w:p w:rsidR="007C13AE" w:rsidRDefault="007C13AE" w:rsidP="00E455E0">
      <w:pPr>
        <w:pStyle w:val="Prrafodelista"/>
        <w:rPr>
          <w:rFonts w:ascii="Century Gothic" w:hAnsi="Century Gothic" w:cs="Arial"/>
          <w:noProof/>
          <w:sz w:val="28"/>
          <w:szCs w:val="28"/>
          <w:lang w:val="es-EC"/>
        </w:rPr>
      </w:pPr>
    </w:p>
    <w:p w:rsidR="00CF255B" w:rsidRDefault="00CF255B" w:rsidP="00E455E0">
      <w:pPr>
        <w:pStyle w:val="Prrafodelista"/>
        <w:rPr>
          <w:rFonts w:ascii="Century Gothic" w:hAnsi="Century Gothic" w:cs="Arial"/>
          <w:noProof/>
          <w:sz w:val="28"/>
          <w:szCs w:val="28"/>
          <w:lang w:val="es-EC"/>
        </w:rPr>
      </w:pPr>
    </w:p>
    <w:p w:rsidR="00C7013B" w:rsidRDefault="00DD58E1" w:rsidP="00E455E0">
      <w:pPr>
        <w:pStyle w:val="Prrafodelista"/>
        <w:rPr>
          <w:rFonts w:ascii="Century Gothic" w:hAnsi="Century Gothic" w:cs="Arial"/>
          <w:noProof/>
          <w:sz w:val="28"/>
          <w:szCs w:val="28"/>
          <w:lang w:val="es-EC"/>
        </w:rPr>
      </w:pPr>
      <w:r>
        <w:rPr>
          <w:rFonts w:ascii="Century Gothic" w:hAnsi="Century Gothic" w:cs="Arial"/>
          <w:noProof/>
          <w:sz w:val="28"/>
          <w:szCs w:val="28"/>
          <w:lang w:val="es-EC"/>
        </w:rPr>
        <w:t>La presente ponencia es un breve resumen de mi tesis de Magíster en Terapia Familiar Sistémica</w:t>
      </w:r>
      <w:r w:rsidR="00C7013B">
        <w:rPr>
          <w:rFonts w:ascii="Century Gothic" w:hAnsi="Century Gothic" w:cs="Arial"/>
          <w:noProof/>
          <w:sz w:val="28"/>
          <w:szCs w:val="28"/>
          <w:lang w:val="es-EC"/>
        </w:rPr>
        <w:t>.</w:t>
      </w:r>
    </w:p>
    <w:p w:rsidR="008D131D" w:rsidRDefault="008D131D" w:rsidP="00E455E0">
      <w:pPr>
        <w:pStyle w:val="Prrafodelista"/>
        <w:rPr>
          <w:rFonts w:ascii="Century Gothic" w:hAnsi="Century Gothic" w:cs="Arial"/>
          <w:noProof/>
          <w:sz w:val="28"/>
          <w:szCs w:val="28"/>
          <w:lang w:val="es-EC"/>
        </w:rPr>
      </w:pPr>
    </w:p>
    <w:p w:rsidR="00C7013B" w:rsidRPr="00C7013B" w:rsidRDefault="00C7013B" w:rsidP="00E455E0">
      <w:pPr>
        <w:pStyle w:val="Prrafodelista"/>
        <w:rPr>
          <w:rFonts w:ascii="Century Gothic" w:hAnsi="Century Gothic" w:cs="Arial"/>
          <w:noProof/>
          <w:sz w:val="28"/>
          <w:szCs w:val="28"/>
          <w:lang w:val="es-EC"/>
        </w:rPr>
      </w:pPr>
    </w:p>
    <w:p w:rsidR="00040C2A" w:rsidRDefault="00C7013B" w:rsidP="00E455E0">
      <w:pPr>
        <w:pStyle w:val="Prrafodelista"/>
        <w:rPr>
          <w:rFonts w:ascii="Century Gothic" w:hAnsi="Century Gothic" w:cs="Arial"/>
          <w:noProof/>
          <w:sz w:val="28"/>
          <w:szCs w:val="28"/>
          <w:lang w:val="es-EC"/>
        </w:rPr>
      </w:pPr>
      <w:r>
        <w:rPr>
          <w:rFonts w:ascii="Century Gothic" w:hAnsi="Century Gothic" w:cs="Arial"/>
          <w:noProof/>
          <w:sz w:val="28"/>
          <w:szCs w:val="28"/>
          <w:lang w:val="es-EC"/>
        </w:rPr>
        <w:t>El Divorcio y la Separación son una realidad social que aumenta cada día, se estima que de cada dos matrimonios uno  termina en divorcio</w:t>
      </w:r>
      <w:r w:rsidR="00F9389C">
        <w:rPr>
          <w:rFonts w:ascii="Century Gothic" w:hAnsi="Century Gothic" w:cs="Arial"/>
          <w:noProof/>
          <w:sz w:val="28"/>
          <w:szCs w:val="28"/>
          <w:lang w:val="es-EC"/>
        </w:rPr>
        <w:t>.</w:t>
      </w:r>
    </w:p>
    <w:p w:rsidR="00F9389C" w:rsidRDefault="00F9389C" w:rsidP="00E455E0">
      <w:pPr>
        <w:pStyle w:val="Prrafodelista"/>
        <w:rPr>
          <w:rFonts w:ascii="Century Gothic" w:hAnsi="Century Gothic" w:cs="Arial"/>
          <w:noProof/>
          <w:sz w:val="28"/>
          <w:szCs w:val="28"/>
          <w:lang w:val="es-EC"/>
        </w:rPr>
      </w:pPr>
    </w:p>
    <w:p w:rsidR="00040C2A" w:rsidRDefault="00040C2A" w:rsidP="00E455E0">
      <w:pPr>
        <w:pStyle w:val="Prrafodelista"/>
        <w:rPr>
          <w:rFonts w:ascii="Century Gothic" w:hAnsi="Century Gothic" w:cs="Arial"/>
          <w:noProof/>
          <w:sz w:val="28"/>
          <w:szCs w:val="28"/>
          <w:lang w:val="es-EC"/>
        </w:rPr>
      </w:pPr>
      <w:r>
        <w:rPr>
          <w:rFonts w:ascii="Century Gothic" w:hAnsi="Century Gothic" w:cs="Arial"/>
          <w:noProof/>
          <w:sz w:val="28"/>
          <w:szCs w:val="28"/>
          <w:lang w:val="es-EC"/>
        </w:rPr>
        <w:t>Hablar del proceso de duelo requiere que expongamos algunos criterios que son básicos para el éxito o fracaso de la pareja</w:t>
      </w:r>
      <w:r w:rsidR="004C605A">
        <w:rPr>
          <w:rFonts w:ascii="Century Gothic" w:hAnsi="Century Gothic" w:cs="Arial"/>
          <w:noProof/>
          <w:sz w:val="28"/>
          <w:szCs w:val="28"/>
          <w:lang w:val="es-EC"/>
        </w:rPr>
        <w:t>.</w:t>
      </w:r>
    </w:p>
    <w:p w:rsidR="007438C8" w:rsidRDefault="007438C8" w:rsidP="00E455E0">
      <w:pPr>
        <w:pStyle w:val="Prrafodelista"/>
        <w:rPr>
          <w:rFonts w:ascii="Century Gothic" w:hAnsi="Century Gothic" w:cs="Arial"/>
          <w:noProof/>
          <w:sz w:val="28"/>
          <w:szCs w:val="28"/>
          <w:lang w:val="es-EC"/>
        </w:rPr>
      </w:pPr>
    </w:p>
    <w:p w:rsidR="007438C8" w:rsidRDefault="007438C8" w:rsidP="00E455E0">
      <w:pPr>
        <w:pStyle w:val="Prrafodelista"/>
        <w:numPr>
          <w:ilvl w:val="0"/>
          <w:numId w:val="3"/>
        </w:numPr>
        <w:rPr>
          <w:rFonts w:ascii="Century Gothic" w:hAnsi="Century Gothic" w:cs="Arial"/>
          <w:noProof/>
          <w:sz w:val="28"/>
          <w:szCs w:val="28"/>
          <w:lang w:val="es-EC"/>
        </w:rPr>
      </w:pPr>
      <w:r>
        <w:rPr>
          <w:rFonts w:ascii="Century Gothic" w:hAnsi="Century Gothic" w:cs="Arial"/>
          <w:noProof/>
          <w:sz w:val="28"/>
          <w:szCs w:val="28"/>
          <w:lang w:val="es-EC"/>
        </w:rPr>
        <w:t>Condiciones socio</w:t>
      </w:r>
      <w:r>
        <w:rPr>
          <w:rFonts w:ascii="Century Gothic" w:hAnsi="Century Gothic" w:cs="Arial"/>
          <w:noProof/>
          <w:sz w:val="28"/>
          <w:szCs w:val="28"/>
        </w:rPr>
        <w:t>-econ</w:t>
      </w:r>
      <w:r>
        <w:rPr>
          <w:rFonts w:ascii="Century Gothic" w:hAnsi="Century Gothic" w:cs="Arial"/>
          <w:noProof/>
          <w:sz w:val="28"/>
          <w:szCs w:val="28"/>
          <w:lang w:val="es-EC"/>
        </w:rPr>
        <w:t>ómicas.</w:t>
      </w:r>
    </w:p>
    <w:p w:rsidR="007438C8" w:rsidRDefault="007438C8" w:rsidP="00E455E0">
      <w:pPr>
        <w:pStyle w:val="Prrafodelista"/>
        <w:numPr>
          <w:ilvl w:val="0"/>
          <w:numId w:val="3"/>
        </w:numPr>
        <w:rPr>
          <w:rFonts w:ascii="Century Gothic" w:hAnsi="Century Gothic" w:cs="Arial"/>
          <w:noProof/>
          <w:sz w:val="28"/>
          <w:szCs w:val="28"/>
          <w:lang w:val="es-EC"/>
        </w:rPr>
      </w:pPr>
      <w:r>
        <w:rPr>
          <w:rFonts w:ascii="Century Gothic" w:hAnsi="Century Gothic" w:cs="Arial"/>
          <w:noProof/>
          <w:sz w:val="28"/>
          <w:szCs w:val="28"/>
          <w:lang w:val="es-EC"/>
        </w:rPr>
        <w:t>Formación ideológica.</w:t>
      </w:r>
    </w:p>
    <w:p w:rsidR="007438C8" w:rsidRDefault="007438C8" w:rsidP="00E455E0">
      <w:pPr>
        <w:pStyle w:val="Prrafodelista"/>
        <w:numPr>
          <w:ilvl w:val="0"/>
          <w:numId w:val="3"/>
        </w:numPr>
        <w:rPr>
          <w:rFonts w:ascii="Century Gothic" w:hAnsi="Century Gothic" w:cs="Arial"/>
          <w:noProof/>
          <w:sz w:val="28"/>
          <w:szCs w:val="28"/>
          <w:lang w:val="es-EC"/>
        </w:rPr>
      </w:pPr>
      <w:r>
        <w:rPr>
          <w:rFonts w:ascii="Century Gothic" w:hAnsi="Century Gothic" w:cs="Arial"/>
          <w:noProof/>
          <w:sz w:val="28"/>
          <w:szCs w:val="28"/>
          <w:lang w:val="es-EC"/>
        </w:rPr>
        <w:t>Nivel de instrucción.</w:t>
      </w:r>
    </w:p>
    <w:p w:rsidR="007438C8" w:rsidRDefault="007438C8" w:rsidP="00E455E0">
      <w:pPr>
        <w:pStyle w:val="Prrafodelista"/>
        <w:numPr>
          <w:ilvl w:val="0"/>
          <w:numId w:val="3"/>
        </w:numPr>
        <w:rPr>
          <w:rFonts w:ascii="Century Gothic" w:hAnsi="Century Gothic" w:cs="Arial"/>
          <w:noProof/>
          <w:sz w:val="28"/>
          <w:szCs w:val="28"/>
          <w:lang w:val="es-EC"/>
        </w:rPr>
      </w:pPr>
      <w:r>
        <w:rPr>
          <w:rFonts w:ascii="Century Gothic" w:hAnsi="Century Gothic" w:cs="Arial"/>
          <w:noProof/>
          <w:sz w:val="28"/>
          <w:szCs w:val="28"/>
          <w:lang w:val="es-EC"/>
        </w:rPr>
        <w:t>Acuerdos en las metas individuales y de pareja.</w:t>
      </w:r>
    </w:p>
    <w:p w:rsidR="007438C8" w:rsidRDefault="007438C8" w:rsidP="00E455E0">
      <w:pPr>
        <w:pStyle w:val="Prrafodelista"/>
        <w:numPr>
          <w:ilvl w:val="0"/>
          <w:numId w:val="3"/>
        </w:numPr>
        <w:rPr>
          <w:rFonts w:ascii="Century Gothic" w:hAnsi="Century Gothic" w:cs="Arial"/>
          <w:noProof/>
          <w:sz w:val="28"/>
          <w:szCs w:val="28"/>
          <w:lang w:val="es-EC"/>
        </w:rPr>
      </w:pPr>
      <w:r>
        <w:rPr>
          <w:rFonts w:ascii="Century Gothic" w:hAnsi="Century Gothic" w:cs="Arial"/>
          <w:noProof/>
          <w:sz w:val="28"/>
          <w:szCs w:val="28"/>
          <w:lang w:val="es-EC"/>
        </w:rPr>
        <w:t>Implementación de un prototipo de pareja.</w:t>
      </w:r>
    </w:p>
    <w:p w:rsidR="008D131D" w:rsidRDefault="008D131D" w:rsidP="008D131D">
      <w:pPr>
        <w:rPr>
          <w:rFonts w:ascii="Century Gothic" w:hAnsi="Century Gothic" w:cs="Arial"/>
          <w:noProof/>
          <w:sz w:val="28"/>
          <w:szCs w:val="28"/>
          <w:lang w:val="es-EC"/>
        </w:rPr>
      </w:pPr>
    </w:p>
    <w:p w:rsidR="008D131D" w:rsidRDefault="008D131D" w:rsidP="008D131D">
      <w:pPr>
        <w:rPr>
          <w:rFonts w:ascii="Century Gothic" w:hAnsi="Century Gothic" w:cs="Arial"/>
          <w:noProof/>
          <w:sz w:val="28"/>
          <w:szCs w:val="28"/>
          <w:lang w:val="es-EC"/>
        </w:rPr>
      </w:pPr>
    </w:p>
    <w:p w:rsidR="008D131D" w:rsidRDefault="008D131D" w:rsidP="008D131D">
      <w:pPr>
        <w:rPr>
          <w:rFonts w:ascii="Century Gothic" w:hAnsi="Century Gothic" w:cs="Arial"/>
          <w:noProof/>
          <w:sz w:val="28"/>
          <w:szCs w:val="28"/>
          <w:lang w:val="es-EC"/>
        </w:rPr>
      </w:pPr>
    </w:p>
    <w:p w:rsidR="008D131D" w:rsidRDefault="008D131D" w:rsidP="008D131D">
      <w:pPr>
        <w:rPr>
          <w:rFonts w:ascii="Century Gothic" w:hAnsi="Century Gothic" w:cs="Arial"/>
          <w:noProof/>
          <w:sz w:val="28"/>
          <w:szCs w:val="28"/>
          <w:lang w:val="es-EC"/>
        </w:rPr>
      </w:pPr>
    </w:p>
    <w:p w:rsidR="008D131D" w:rsidRPr="008D131D" w:rsidRDefault="008D131D" w:rsidP="008D131D">
      <w:pPr>
        <w:rPr>
          <w:rFonts w:ascii="Century Gothic" w:hAnsi="Century Gothic" w:cs="Arial"/>
          <w:noProof/>
          <w:sz w:val="28"/>
          <w:szCs w:val="28"/>
          <w:lang w:val="es-EC"/>
        </w:rPr>
      </w:pPr>
    </w:p>
    <w:p w:rsidR="00591863" w:rsidRDefault="00591863" w:rsidP="00E455E0">
      <w:pPr>
        <w:rPr>
          <w:rFonts w:ascii="Century Gothic" w:hAnsi="Century Gothic" w:cs="Arial"/>
          <w:noProof/>
          <w:sz w:val="28"/>
          <w:szCs w:val="28"/>
          <w:lang w:val="es-EC"/>
        </w:rPr>
      </w:pPr>
    </w:p>
    <w:p w:rsidR="00591863" w:rsidRDefault="00F84453" w:rsidP="00E455E0">
      <w:pPr>
        <w:rPr>
          <w:rFonts w:ascii="Century Gothic" w:hAnsi="Century Gothic" w:cs="Arial"/>
          <w:noProof/>
          <w:sz w:val="28"/>
          <w:szCs w:val="28"/>
          <w:lang w:val="es-EC"/>
        </w:rPr>
      </w:pPr>
      <w:r>
        <w:rPr>
          <w:rFonts w:ascii="Century Gothic" w:hAnsi="Century Gothic" w:cs="Arial"/>
          <w:noProof/>
          <w:sz w:val="28"/>
          <w:szCs w:val="28"/>
          <w:lang w:val="es-EC"/>
        </w:rPr>
        <w:t xml:space="preserve"> </w:t>
      </w:r>
    </w:p>
    <w:p w:rsidR="00E05014" w:rsidRDefault="00E05014" w:rsidP="00E455E0">
      <w:pPr>
        <w:rPr>
          <w:rFonts w:ascii="Century Gothic" w:hAnsi="Century Gothic" w:cs="Arial"/>
          <w:noProof/>
          <w:sz w:val="28"/>
          <w:szCs w:val="28"/>
          <w:lang w:val="es-EC"/>
        </w:rPr>
      </w:pPr>
    </w:p>
    <w:p w:rsidR="00F46066" w:rsidRDefault="00F46066" w:rsidP="00E455E0">
      <w:pPr>
        <w:rPr>
          <w:rFonts w:ascii="Century Gothic" w:hAnsi="Century Gothic" w:cs="Arial"/>
          <w:noProof/>
          <w:sz w:val="28"/>
          <w:szCs w:val="28"/>
          <w:lang w:val="es-EC"/>
        </w:rPr>
      </w:pPr>
      <w:r>
        <w:rPr>
          <w:rFonts w:ascii="Century Gothic" w:hAnsi="Century Gothic" w:cs="Arial"/>
          <w:noProof/>
          <w:sz w:val="28"/>
          <w:szCs w:val="28"/>
          <w:lang w:val="es-EC"/>
        </w:rPr>
        <w:lastRenderedPageBreak/>
        <w:t xml:space="preserve"> L</w:t>
      </w:r>
      <w:r w:rsidR="00E05014">
        <w:rPr>
          <w:rFonts w:ascii="Century Gothic" w:hAnsi="Century Gothic" w:cs="Arial"/>
          <w:noProof/>
          <w:sz w:val="28"/>
          <w:szCs w:val="28"/>
          <w:lang w:val="es-EC"/>
        </w:rPr>
        <w:t>a familia</w:t>
      </w:r>
      <w:r>
        <w:rPr>
          <w:rFonts w:ascii="Century Gothic" w:hAnsi="Century Gothic" w:cs="Arial"/>
          <w:noProof/>
          <w:sz w:val="28"/>
          <w:szCs w:val="28"/>
          <w:lang w:val="es-EC"/>
        </w:rPr>
        <w:t xml:space="preserve"> es un sistema vivo, dinámico y</w:t>
      </w:r>
      <w:r w:rsidR="00E05014">
        <w:rPr>
          <w:rFonts w:ascii="Century Gothic" w:hAnsi="Century Gothic" w:cs="Arial"/>
          <w:noProof/>
          <w:sz w:val="28"/>
          <w:szCs w:val="28"/>
          <w:lang w:val="es-EC"/>
        </w:rPr>
        <w:t xml:space="preserve"> en constante transformación producto de</w:t>
      </w:r>
      <w:r w:rsidR="00A139C1">
        <w:rPr>
          <w:rFonts w:ascii="Century Gothic" w:hAnsi="Century Gothic" w:cs="Arial"/>
          <w:noProof/>
          <w:sz w:val="28"/>
          <w:szCs w:val="28"/>
          <w:lang w:val="es-EC"/>
        </w:rPr>
        <w:t xml:space="preserve"> la interacción de sus miembros</w:t>
      </w:r>
      <w:r>
        <w:rPr>
          <w:rFonts w:ascii="Century Gothic" w:hAnsi="Century Gothic" w:cs="Arial"/>
          <w:noProof/>
          <w:sz w:val="28"/>
          <w:szCs w:val="28"/>
          <w:lang w:val="es-EC"/>
        </w:rPr>
        <w:t>.</w:t>
      </w:r>
    </w:p>
    <w:p w:rsidR="00DF56AB" w:rsidRDefault="00A139C1" w:rsidP="00E455E0">
      <w:pPr>
        <w:rPr>
          <w:rFonts w:ascii="Century Gothic" w:hAnsi="Century Gothic" w:cs="Arial"/>
          <w:noProof/>
          <w:sz w:val="28"/>
          <w:szCs w:val="28"/>
          <w:lang w:val="es-EC"/>
        </w:rPr>
      </w:pPr>
      <w:r>
        <w:rPr>
          <w:rFonts w:ascii="Century Gothic" w:hAnsi="Century Gothic" w:cs="Arial"/>
          <w:noProof/>
          <w:sz w:val="28"/>
          <w:szCs w:val="28"/>
          <w:lang w:val="es-EC"/>
        </w:rPr>
        <w:t xml:space="preserve"> </w:t>
      </w:r>
      <w:r w:rsidR="00F46066">
        <w:rPr>
          <w:rFonts w:ascii="Century Gothic" w:hAnsi="Century Gothic" w:cs="Arial"/>
          <w:noProof/>
          <w:sz w:val="28"/>
          <w:szCs w:val="28"/>
          <w:lang w:val="es-EC"/>
        </w:rPr>
        <w:t xml:space="preserve">Sus miembros </w:t>
      </w:r>
      <w:r>
        <w:rPr>
          <w:rFonts w:ascii="Century Gothic" w:hAnsi="Century Gothic" w:cs="Arial"/>
          <w:noProof/>
          <w:sz w:val="28"/>
          <w:szCs w:val="28"/>
          <w:lang w:val="es-EC"/>
        </w:rPr>
        <w:t xml:space="preserve"> defienden un interés común que es el espacio afectivo necesario para su desarrollo.</w:t>
      </w:r>
    </w:p>
    <w:p w:rsidR="00DF56AB" w:rsidRDefault="00DF56AB" w:rsidP="00E455E0">
      <w:pPr>
        <w:rPr>
          <w:rFonts w:ascii="Century Gothic" w:hAnsi="Century Gothic" w:cs="Arial"/>
          <w:noProof/>
          <w:sz w:val="28"/>
          <w:szCs w:val="28"/>
          <w:lang w:val="es-EC"/>
        </w:rPr>
      </w:pPr>
    </w:p>
    <w:p w:rsidR="001932C0" w:rsidRDefault="00CF2642" w:rsidP="00E455E0">
      <w:pPr>
        <w:rPr>
          <w:rFonts w:ascii="Century Gothic" w:hAnsi="Century Gothic" w:cs="Arial"/>
          <w:noProof/>
          <w:sz w:val="28"/>
          <w:szCs w:val="28"/>
          <w:lang w:val="es-EC"/>
        </w:rPr>
      </w:pPr>
      <w:r>
        <w:rPr>
          <w:rFonts w:ascii="Century Gothic" w:hAnsi="Century Gothic" w:cs="Arial"/>
          <w:noProof/>
          <w:sz w:val="28"/>
          <w:szCs w:val="28"/>
          <w:lang w:val="es-EC"/>
        </w:rPr>
        <w:t>Cuando</w:t>
      </w:r>
      <w:r w:rsidR="00DF56AB">
        <w:rPr>
          <w:rFonts w:ascii="Century Gothic" w:hAnsi="Century Gothic" w:cs="Arial"/>
          <w:noProof/>
          <w:sz w:val="28"/>
          <w:szCs w:val="28"/>
          <w:lang w:val="es-EC"/>
        </w:rPr>
        <w:t xml:space="preserve"> el espacio afectivo se transforma en un ambiente destructivo</w:t>
      </w:r>
      <w:r w:rsidR="001932C0">
        <w:rPr>
          <w:rFonts w:ascii="Century Gothic" w:hAnsi="Century Gothic" w:cs="Arial"/>
          <w:noProof/>
          <w:sz w:val="28"/>
          <w:szCs w:val="28"/>
          <w:lang w:val="es-EC"/>
        </w:rPr>
        <w:t xml:space="preserve"> </w:t>
      </w:r>
      <w:r w:rsidR="00A139C1">
        <w:rPr>
          <w:rFonts w:ascii="Century Gothic" w:hAnsi="Century Gothic" w:cs="Arial"/>
          <w:noProof/>
          <w:sz w:val="28"/>
          <w:szCs w:val="28"/>
          <w:lang w:val="es-EC"/>
        </w:rPr>
        <w:t xml:space="preserve"> </w:t>
      </w:r>
      <w:r w:rsidR="00DF56AB">
        <w:rPr>
          <w:rFonts w:ascii="Century Gothic" w:hAnsi="Century Gothic" w:cs="Arial"/>
          <w:noProof/>
          <w:sz w:val="28"/>
          <w:szCs w:val="28"/>
          <w:lang w:val="es-EC"/>
        </w:rPr>
        <w:t>la posibilidad de un desarrollo sano y equilibrado para los m</w:t>
      </w:r>
      <w:r w:rsidR="00AB2F1E">
        <w:rPr>
          <w:rFonts w:ascii="Century Gothic" w:hAnsi="Century Gothic" w:cs="Arial"/>
          <w:noProof/>
          <w:sz w:val="28"/>
          <w:szCs w:val="28"/>
          <w:lang w:val="es-EC"/>
        </w:rPr>
        <w:t>iembros de la familia se pierde.</w:t>
      </w:r>
    </w:p>
    <w:p w:rsidR="00A74B13" w:rsidRDefault="00A74B13" w:rsidP="00E455E0">
      <w:pPr>
        <w:rPr>
          <w:rFonts w:ascii="Century Gothic" w:hAnsi="Century Gothic" w:cs="Arial"/>
          <w:noProof/>
          <w:sz w:val="28"/>
          <w:szCs w:val="28"/>
          <w:lang w:val="es-EC"/>
        </w:rPr>
      </w:pPr>
    </w:p>
    <w:p w:rsidR="001932C0" w:rsidRDefault="001932C0" w:rsidP="00E455E0">
      <w:pPr>
        <w:rPr>
          <w:rFonts w:ascii="Century Gothic" w:hAnsi="Century Gothic" w:cs="Arial"/>
          <w:noProof/>
          <w:sz w:val="28"/>
          <w:szCs w:val="28"/>
          <w:lang w:val="es-EC"/>
        </w:rPr>
      </w:pPr>
      <w:r>
        <w:rPr>
          <w:rFonts w:ascii="Century Gothic" w:hAnsi="Century Gothic" w:cs="Arial"/>
          <w:noProof/>
          <w:sz w:val="28"/>
          <w:szCs w:val="28"/>
          <w:lang w:val="es-EC"/>
        </w:rPr>
        <w:t xml:space="preserve"> </w:t>
      </w:r>
    </w:p>
    <w:p w:rsidR="00CF2642" w:rsidRDefault="008D58C8" w:rsidP="00E455E0">
      <w:pPr>
        <w:rPr>
          <w:rFonts w:ascii="Century Gothic" w:hAnsi="Century Gothic" w:cs="Arial"/>
          <w:noProof/>
          <w:sz w:val="28"/>
          <w:szCs w:val="28"/>
          <w:lang w:val="es-EC"/>
        </w:rPr>
      </w:pPr>
      <w:r w:rsidRPr="008D58C8">
        <w:rPr>
          <w:rFonts w:ascii="Century Gothic" w:hAnsi="Century Gothic" w:cs="Arial"/>
          <w:b/>
          <w:noProof/>
          <w:sz w:val="28"/>
          <w:szCs w:val="28"/>
          <w:lang w:val="es-EC"/>
        </w:rPr>
        <w:t xml:space="preserve">LA SEPARACIÓN, UN </w:t>
      </w:r>
      <w:r w:rsidR="001932C0" w:rsidRPr="008D58C8">
        <w:rPr>
          <w:rFonts w:ascii="Century Gothic" w:hAnsi="Century Gothic" w:cs="Arial"/>
          <w:b/>
          <w:noProof/>
          <w:sz w:val="28"/>
          <w:szCs w:val="28"/>
          <w:lang w:val="es-EC"/>
        </w:rPr>
        <w:t>DUELO</w:t>
      </w:r>
      <w:r w:rsidR="001932C0" w:rsidRPr="001932C0">
        <w:rPr>
          <w:rFonts w:ascii="Century Gothic" w:hAnsi="Century Gothic" w:cs="Arial"/>
          <w:noProof/>
          <w:sz w:val="28"/>
          <w:szCs w:val="28"/>
          <w:lang w:val="es-EC"/>
        </w:rPr>
        <w:t>: Reacci</w:t>
      </w:r>
      <w:r w:rsidR="001932C0">
        <w:rPr>
          <w:rFonts w:ascii="Century Gothic" w:hAnsi="Century Gothic" w:cs="Arial"/>
          <w:noProof/>
          <w:sz w:val="28"/>
          <w:szCs w:val="28"/>
          <w:lang w:val="es-EC"/>
        </w:rPr>
        <w:t xml:space="preserve">ón Psicológica que se pone </w:t>
      </w:r>
      <w:r w:rsidR="00CF2642">
        <w:rPr>
          <w:rFonts w:ascii="Century Gothic" w:hAnsi="Century Gothic" w:cs="Arial"/>
          <w:noProof/>
          <w:sz w:val="28"/>
          <w:szCs w:val="28"/>
          <w:lang w:val="es-EC"/>
        </w:rPr>
        <w:t xml:space="preserve">en marcha </w:t>
      </w:r>
      <w:r>
        <w:rPr>
          <w:rFonts w:ascii="Century Gothic" w:hAnsi="Century Gothic" w:cs="Arial"/>
          <w:noProof/>
          <w:sz w:val="28"/>
          <w:szCs w:val="28"/>
          <w:lang w:val="es-EC"/>
        </w:rPr>
        <w:t xml:space="preserve">cuando comienza la disolución del matrimonio y se prolonga </w:t>
      </w:r>
      <w:r w:rsidR="009F1CDC">
        <w:rPr>
          <w:rFonts w:ascii="Century Gothic" w:hAnsi="Century Gothic" w:cs="Arial"/>
          <w:noProof/>
          <w:sz w:val="28"/>
          <w:szCs w:val="28"/>
          <w:lang w:val="es-EC"/>
        </w:rPr>
        <w:t>inclusive posterior al divorcio hasta emerger en un nuevo sistema,</w:t>
      </w:r>
    </w:p>
    <w:p w:rsidR="00CF2642" w:rsidRDefault="00CF2642" w:rsidP="00E455E0">
      <w:pPr>
        <w:rPr>
          <w:rFonts w:ascii="Century Gothic" w:hAnsi="Century Gothic" w:cs="Arial"/>
          <w:noProof/>
          <w:sz w:val="28"/>
          <w:szCs w:val="28"/>
          <w:lang w:val="es-EC"/>
        </w:rPr>
      </w:pPr>
    </w:p>
    <w:p w:rsidR="00CF2642" w:rsidRDefault="00CF2642" w:rsidP="00E455E0">
      <w:pPr>
        <w:rPr>
          <w:rFonts w:ascii="Century Gothic" w:hAnsi="Century Gothic" w:cs="Arial"/>
          <w:noProof/>
          <w:sz w:val="28"/>
          <w:szCs w:val="28"/>
          <w:lang w:val="es-EC"/>
        </w:rPr>
      </w:pPr>
      <w:r>
        <w:rPr>
          <w:rFonts w:ascii="Century Gothic" w:hAnsi="Century Gothic" w:cs="Arial"/>
          <w:noProof/>
          <w:sz w:val="28"/>
          <w:szCs w:val="28"/>
          <w:lang w:val="es-EC"/>
        </w:rPr>
        <w:t>Es necesario tener en cuenta el tipo de divorcio que ha sufrido la pareja ya que es lo que suele determinar la i</w:t>
      </w:r>
      <w:r w:rsidR="008D131D">
        <w:rPr>
          <w:rFonts w:ascii="Century Gothic" w:hAnsi="Century Gothic" w:cs="Arial"/>
          <w:noProof/>
          <w:sz w:val="28"/>
          <w:szCs w:val="28"/>
          <w:lang w:val="es-EC"/>
        </w:rPr>
        <w:t>ntensidad del impacto emocional.</w:t>
      </w:r>
    </w:p>
    <w:p w:rsidR="008D131D" w:rsidRDefault="008D131D" w:rsidP="00E455E0">
      <w:pPr>
        <w:rPr>
          <w:rFonts w:ascii="Century Gothic" w:hAnsi="Century Gothic" w:cs="Arial"/>
          <w:noProof/>
          <w:sz w:val="28"/>
          <w:szCs w:val="28"/>
          <w:lang w:val="es-EC"/>
        </w:rPr>
      </w:pPr>
    </w:p>
    <w:p w:rsidR="00CF2642" w:rsidRDefault="00CF2642" w:rsidP="008D131D">
      <w:pPr>
        <w:pStyle w:val="Prrafodelista"/>
        <w:numPr>
          <w:ilvl w:val="0"/>
          <w:numId w:val="5"/>
        </w:numPr>
        <w:rPr>
          <w:rFonts w:ascii="Century Gothic" w:hAnsi="Century Gothic" w:cs="Arial"/>
          <w:noProof/>
          <w:sz w:val="28"/>
          <w:szCs w:val="28"/>
          <w:lang w:val="es-EC"/>
        </w:rPr>
      </w:pPr>
      <w:r w:rsidRPr="008D131D">
        <w:rPr>
          <w:rFonts w:ascii="Century Gothic" w:hAnsi="Century Gothic" w:cs="Arial"/>
          <w:noProof/>
          <w:sz w:val="28"/>
          <w:szCs w:val="28"/>
          <w:lang w:val="es-EC"/>
        </w:rPr>
        <w:t>Separación por Infidelidad, son los más traumáticos.</w:t>
      </w:r>
    </w:p>
    <w:p w:rsidR="008D131D" w:rsidRPr="008D131D" w:rsidRDefault="008D131D" w:rsidP="008D131D">
      <w:pPr>
        <w:pStyle w:val="Prrafodelista"/>
        <w:numPr>
          <w:ilvl w:val="0"/>
          <w:numId w:val="5"/>
        </w:numPr>
        <w:rPr>
          <w:rFonts w:ascii="Century Gothic" w:hAnsi="Century Gothic" w:cs="Arial"/>
          <w:noProof/>
          <w:sz w:val="28"/>
          <w:szCs w:val="28"/>
          <w:lang w:val="es-EC"/>
        </w:rPr>
      </w:pPr>
      <w:r w:rsidRPr="008D131D">
        <w:rPr>
          <w:rFonts w:ascii="Century Gothic" w:hAnsi="Century Gothic" w:cs="Arial"/>
          <w:noProof/>
          <w:sz w:val="28"/>
          <w:szCs w:val="28"/>
          <w:lang w:val="es-EC"/>
        </w:rPr>
        <w:t>Por deterioro en la convivencia, suelen representar un alivio para todos.</w:t>
      </w:r>
    </w:p>
    <w:p w:rsidR="008D131D" w:rsidRPr="008D131D" w:rsidRDefault="008D131D" w:rsidP="008D131D">
      <w:pPr>
        <w:pStyle w:val="Prrafodelista"/>
        <w:numPr>
          <w:ilvl w:val="0"/>
          <w:numId w:val="5"/>
        </w:numPr>
        <w:rPr>
          <w:rFonts w:ascii="Century Gothic" w:hAnsi="Century Gothic" w:cs="Arial"/>
          <w:noProof/>
          <w:sz w:val="28"/>
          <w:szCs w:val="28"/>
          <w:lang w:val="es-EC"/>
        </w:rPr>
      </w:pPr>
      <w:r w:rsidRPr="008D131D">
        <w:rPr>
          <w:rFonts w:ascii="Century Gothic" w:hAnsi="Century Gothic" w:cs="Arial"/>
          <w:noProof/>
          <w:sz w:val="28"/>
          <w:szCs w:val="28"/>
          <w:lang w:val="es-EC"/>
        </w:rPr>
        <w:t>Divorcios difíciles o destructivos:Los adultos no protegen a sus hijos del conflicto y de la desorganización familiar. No cumplen sus tareas parentales, prima la necesidad de denigrar al otro, el contexto que rodea a la familia es judicial, de violencia física o psicológica.</w:t>
      </w:r>
    </w:p>
    <w:p w:rsidR="008D131D" w:rsidRPr="003D30C0" w:rsidRDefault="008D131D" w:rsidP="003D30C0">
      <w:pPr>
        <w:pStyle w:val="Prrafodelista"/>
        <w:numPr>
          <w:ilvl w:val="0"/>
          <w:numId w:val="5"/>
        </w:numPr>
        <w:spacing w:before="100" w:beforeAutospacing="1" w:after="100" w:afterAutospacing="1"/>
        <w:rPr>
          <w:rFonts w:ascii="Times New Roman" w:eastAsia="Times New Roman" w:hAnsi="Times New Roman" w:cs="Times New Roman"/>
          <w:sz w:val="24"/>
          <w:szCs w:val="24"/>
          <w:lang w:val="es-EC" w:eastAsia="es-EC"/>
        </w:rPr>
      </w:pPr>
      <w:r w:rsidRPr="003D30C0">
        <w:rPr>
          <w:rFonts w:ascii="Century Gothic" w:hAnsi="Century Gothic" w:cs="Arial"/>
          <w:noProof/>
          <w:sz w:val="28"/>
          <w:szCs w:val="28"/>
          <w:lang w:val="es-EC"/>
        </w:rPr>
        <w:t>Situaciones especiales: alcoholismo, drogadicción, adicciones, trastornos sexuales, etc. Suelen ser divorcios tempranos.</w:t>
      </w:r>
    </w:p>
    <w:p w:rsidR="00A645DB" w:rsidRPr="00174522" w:rsidRDefault="00A645DB" w:rsidP="00E455E0">
      <w:pPr>
        <w:rPr>
          <w:rFonts w:ascii="Century Gothic" w:hAnsi="Century Gothic" w:cs="Arial"/>
          <w:noProof/>
          <w:sz w:val="28"/>
          <w:szCs w:val="28"/>
          <w:lang w:val="es-EC"/>
        </w:rPr>
      </w:pPr>
    </w:p>
    <w:p w:rsidR="009B4E2A" w:rsidRDefault="009B4E2A" w:rsidP="00E455E0">
      <w:pPr>
        <w:rPr>
          <w:rFonts w:ascii="Century Gothic" w:hAnsi="Century Gothic" w:cs="Arial"/>
          <w:noProof/>
          <w:sz w:val="28"/>
          <w:szCs w:val="28"/>
          <w:lang w:val="es-EC"/>
        </w:rPr>
      </w:pPr>
    </w:p>
    <w:p w:rsidR="009B4E2A" w:rsidRDefault="009B4E2A" w:rsidP="00E455E0">
      <w:pPr>
        <w:rPr>
          <w:rFonts w:ascii="Century Gothic" w:hAnsi="Century Gothic" w:cs="Arial"/>
          <w:b/>
          <w:noProof/>
          <w:sz w:val="28"/>
          <w:szCs w:val="28"/>
          <w:lang w:val="es-EC"/>
        </w:rPr>
      </w:pPr>
      <w:r w:rsidRPr="00520A37">
        <w:rPr>
          <w:rFonts w:ascii="Century Gothic" w:hAnsi="Century Gothic" w:cs="Arial"/>
          <w:b/>
          <w:noProof/>
          <w:sz w:val="28"/>
          <w:szCs w:val="28"/>
          <w:lang w:val="es-EC"/>
        </w:rPr>
        <w:lastRenderedPageBreak/>
        <w:t>ETAPAS DEL PROCESO DE SEPA</w:t>
      </w:r>
      <w:r w:rsidR="00A74B13">
        <w:rPr>
          <w:rFonts w:ascii="Century Gothic" w:hAnsi="Century Gothic" w:cs="Arial"/>
          <w:b/>
          <w:noProof/>
          <w:sz w:val="28"/>
          <w:szCs w:val="28"/>
          <w:lang w:val="es-EC"/>
        </w:rPr>
        <w:t>RACIÓN DESDE LA VISIÓN SISTÉMICA</w:t>
      </w:r>
    </w:p>
    <w:p w:rsidR="00A74B13" w:rsidRPr="00520A37" w:rsidRDefault="00A74B13" w:rsidP="00E455E0">
      <w:pPr>
        <w:rPr>
          <w:rFonts w:ascii="Century Gothic" w:hAnsi="Century Gothic" w:cs="Arial"/>
          <w:b/>
          <w:noProof/>
          <w:sz w:val="28"/>
          <w:szCs w:val="28"/>
          <w:lang w:val="es-EC"/>
        </w:rPr>
      </w:pPr>
    </w:p>
    <w:p w:rsidR="009B4E2A" w:rsidRDefault="009B4E2A" w:rsidP="00E455E0">
      <w:pPr>
        <w:rPr>
          <w:rFonts w:ascii="Century Gothic" w:hAnsi="Century Gothic" w:cs="Arial"/>
          <w:noProof/>
          <w:sz w:val="28"/>
          <w:szCs w:val="28"/>
          <w:lang w:val="es-EC"/>
        </w:rPr>
      </w:pPr>
    </w:p>
    <w:p w:rsidR="009846EC" w:rsidRDefault="009F1CDC" w:rsidP="00E455E0">
      <w:pPr>
        <w:spacing w:before="100" w:beforeAutospacing="1" w:after="100" w:afterAutospacing="1" w:line="240" w:lineRule="auto"/>
        <w:rPr>
          <w:rFonts w:ascii="Century Gothic" w:eastAsia="Times New Roman" w:hAnsi="Century Gothic" w:cs="Times New Roman"/>
          <w:sz w:val="28"/>
          <w:szCs w:val="28"/>
          <w:lang w:val="es-EC" w:eastAsia="es-EC"/>
        </w:rPr>
      </w:pPr>
      <w:r w:rsidRPr="00520A37">
        <w:rPr>
          <w:rFonts w:ascii="Century Gothic" w:eastAsia="Times New Roman" w:hAnsi="Century Gothic" w:cs="Times New Roman"/>
          <w:b/>
          <w:bCs/>
          <w:sz w:val="28"/>
          <w:szCs w:val="28"/>
          <w:u w:val="single"/>
          <w:lang w:val="es-EC" w:eastAsia="es-EC"/>
        </w:rPr>
        <w:t>Pre-ruptura</w:t>
      </w:r>
      <w:r w:rsidR="004C6AA9" w:rsidRPr="00520A37">
        <w:rPr>
          <w:rFonts w:ascii="Century Gothic" w:eastAsia="Times New Roman" w:hAnsi="Century Gothic" w:cs="Times New Roman"/>
          <w:sz w:val="28"/>
          <w:szCs w:val="28"/>
          <w:lang w:val="es-EC" w:eastAsia="es-EC"/>
        </w:rPr>
        <w:t xml:space="preserve">: </w:t>
      </w:r>
      <w:r w:rsidRPr="00520A37">
        <w:rPr>
          <w:rFonts w:ascii="Century Gothic" w:eastAsia="Times New Roman" w:hAnsi="Century Gothic" w:cs="Times New Roman"/>
          <w:sz w:val="28"/>
          <w:szCs w:val="28"/>
          <w:lang w:val="es-EC" w:eastAsia="es-EC"/>
        </w:rPr>
        <w:t>cuando se empieza a evaluar el divorcio como algo necesario. Se suelen encontrar esf</w:t>
      </w:r>
      <w:r w:rsidR="004C6AA9" w:rsidRPr="00520A37">
        <w:rPr>
          <w:rFonts w:ascii="Century Gothic" w:eastAsia="Times New Roman" w:hAnsi="Century Gothic" w:cs="Times New Roman"/>
          <w:sz w:val="28"/>
          <w:szCs w:val="28"/>
          <w:lang w:val="es-EC" w:eastAsia="es-EC"/>
        </w:rPr>
        <w:t>uerzos por evitarlo</w:t>
      </w:r>
      <w:r w:rsidRPr="00520A37">
        <w:rPr>
          <w:rFonts w:ascii="Century Gothic" w:eastAsia="Times New Roman" w:hAnsi="Century Gothic" w:cs="Times New Roman"/>
          <w:sz w:val="28"/>
          <w:szCs w:val="28"/>
          <w:lang w:val="es-EC" w:eastAsia="es-EC"/>
        </w:rPr>
        <w:t>. Es frecuente la inclusión de los hijos en la problemática de la pareja</w:t>
      </w:r>
      <w:r w:rsidR="009846EC" w:rsidRPr="00520A37">
        <w:rPr>
          <w:rFonts w:ascii="Century Gothic" w:eastAsia="Times New Roman" w:hAnsi="Century Gothic" w:cs="Times New Roman"/>
          <w:sz w:val="28"/>
          <w:szCs w:val="28"/>
          <w:lang w:val="es-EC" w:eastAsia="es-EC"/>
        </w:rPr>
        <w:t>.</w:t>
      </w:r>
      <w:r w:rsidRPr="00520A37">
        <w:rPr>
          <w:rFonts w:ascii="Century Gothic" w:eastAsia="Times New Roman" w:hAnsi="Century Gothic" w:cs="Times New Roman"/>
          <w:sz w:val="28"/>
          <w:szCs w:val="28"/>
          <w:lang w:val="es-EC" w:eastAsia="es-EC"/>
        </w:rPr>
        <w:t xml:space="preserve"> </w:t>
      </w:r>
    </w:p>
    <w:p w:rsidR="003D30C0" w:rsidRPr="00520A37" w:rsidRDefault="003D30C0" w:rsidP="00E455E0">
      <w:pPr>
        <w:spacing w:before="100" w:beforeAutospacing="1" w:after="100" w:afterAutospacing="1" w:line="240" w:lineRule="auto"/>
        <w:rPr>
          <w:rFonts w:ascii="Century Gothic" w:eastAsia="Times New Roman" w:hAnsi="Century Gothic" w:cs="Times New Roman"/>
          <w:sz w:val="28"/>
          <w:szCs w:val="28"/>
          <w:lang w:val="es-EC" w:eastAsia="es-EC"/>
        </w:rPr>
      </w:pPr>
    </w:p>
    <w:p w:rsidR="004C6AA9" w:rsidRDefault="009F1CDC" w:rsidP="00E455E0">
      <w:pPr>
        <w:spacing w:before="100" w:beforeAutospacing="1" w:after="100" w:afterAutospacing="1" w:line="240" w:lineRule="auto"/>
        <w:rPr>
          <w:rFonts w:ascii="Century Gothic" w:eastAsia="Times New Roman" w:hAnsi="Century Gothic" w:cs="Times New Roman"/>
          <w:sz w:val="28"/>
          <w:szCs w:val="28"/>
          <w:lang w:val="es-EC" w:eastAsia="es-EC"/>
        </w:rPr>
      </w:pPr>
      <w:r w:rsidRPr="00520A37">
        <w:rPr>
          <w:rFonts w:ascii="Century Gothic" w:eastAsia="Times New Roman" w:hAnsi="Century Gothic" w:cs="Times New Roman"/>
          <w:b/>
          <w:bCs/>
          <w:sz w:val="28"/>
          <w:szCs w:val="28"/>
          <w:u w:val="single"/>
          <w:lang w:val="es-EC" w:eastAsia="es-EC"/>
        </w:rPr>
        <w:t>Ruptura</w:t>
      </w:r>
      <w:r w:rsidRPr="00520A37">
        <w:rPr>
          <w:rFonts w:ascii="Century Gothic" w:eastAsia="Times New Roman" w:hAnsi="Century Gothic" w:cs="Times New Roman"/>
          <w:sz w:val="28"/>
          <w:szCs w:val="28"/>
          <w:lang w:val="es-EC" w:eastAsia="es-EC"/>
        </w:rPr>
        <w:t xml:space="preserve">: </w:t>
      </w:r>
      <w:r w:rsidR="008D131D">
        <w:rPr>
          <w:rFonts w:ascii="Century Gothic" w:eastAsia="Times New Roman" w:hAnsi="Century Gothic" w:cs="Times New Roman"/>
          <w:sz w:val="28"/>
          <w:szCs w:val="28"/>
          <w:lang w:val="es-EC" w:eastAsia="es-EC"/>
        </w:rPr>
        <w:t>S</w:t>
      </w:r>
      <w:r w:rsidRPr="00520A37">
        <w:rPr>
          <w:rFonts w:ascii="Century Gothic" w:eastAsia="Times New Roman" w:hAnsi="Century Gothic" w:cs="Times New Roman"/>
          <w:sz w:val="28"/>
          <w:szCs w:val="28"/>
          <w:lang w:val="es-EC" w:eastAsia="es-EC"/>
        </w:rPr>
        <w:t xml:space="preserve">e acepta la incapacidad de resolver los conflictos maritales para seguir con la relación (no siempre es compartida). Es fundamental el reconocimiento de la inestabilidad que provoca el divorcio. Es poco frecuente que se acepte la responsabilidad </w:t>
      </w:r>
      <w:r w:rsidR="004C6AA9" w:rsidRPr="00520A37">
        <w:rPr>
          <w:rFonts w:ascii="Century Gothic" w:eastAsia="Times New Roman" w:hAnsi="Century Gothic" w:cs="Times New Roman"/>
          <w:sz w:val="28"/>
          <w:szCs w:val="28"/>
          <w:lang w:val="es-EC" w:eastAsia="es-EC"/>
        </w:rPr>
        <w:t>que cada uno tiene.</w:t>
      </w:r>
      <w:r w:rsidRPr="00520A37">
        <w:rPr>
          <w:rFonts w:ascii="Century Gothic" w:eastAsia="Times New Roman" w:hAnsi="Century Gothic" w:cs="Times New Roman"/>
          <w:sz w:val="28"/>
          <w:szCs w:val="28"/>
          <w:lang w:val="es-EC" w:eastAsia="es-EC"/>
        </w:rPr>
        <w:t xml:space="preserve"> Se presentan los arreglos legales sobre los hijos y bienes </w:t>
      </w:r>
      <w:r w:rsidR="004E6F89" w:rsidRPr="00520A37">
        <w:rPr>
          <w:rFonts w:ascii="Century Gothic" w:eastAsia="Times New Roman" w:hAnsi="Century Gothic" w:cs="Times New Roman"/>
          <w:sz w:val="28"/>
          <w:szCs w:val="28"/>
          <w:lang w:val="es-EC" w:eastAsia="es-EC"/>
        </w:rPr>
        <w:t>de acuerdo a las leyes de la sociedad</w:t>
      </w:r>
      <w:r w:rsidRPr="00520A37">
        <w:rPr>
          <w:rFonts w:ascii="Century Gothic" w:eastAsia="Times New Roman" w:hAnsi="Century Gothic" w:cs="Times New Roman"/>
          <w:sz w:val="28"/>
          <w:szCs w:val="28"/>
          <w:lang w:val="es-EC" w:eastAsia="es-EC"/>
        </w:rPr>
        <w:t>.</w:t>
      </w:r>
    </w:p>
    <w:p w:rsidR="00A74B13" w:rsidRPr="00520A37" w:rsidRDefault="00A74B13" w:rsidP="00E455E0">
      <w:pPr>
        <w:spacing w:before="100" w:beforeAutospacing="1" w:after="100" w:afterAutospacing="1" w:line="240" w:lineRule="auto"/>
        <w:rPr>
          <w:rFonts w:ascii="Century Gothic" w:eastAsia="Times New Roman" w:hAnsi="Century Gothic" w:cs="Times New Roman"/>
          <w:sz w:val="28"/>
          <w:szCs w:val="28"/>
          <w:lang w:val="es-EC" w:eastAsia="es-EC"/>
        </w:rPr>
      </w:pPr>
    </w:p>
    <w:p w:rsidR="004C6AA9" w:rsidRDefault="009F1CDC" w:rsidP="00E455E0">
      <w:pPr>
        <w:spacing w:before="100" w:beforeAutospacing="1" w:after="100" w:afterAutospacing="1" w:line="240" w:lineRule="auto"/>
        <w:rPr>
          <w:rFonts w:ascii="Century Gothic" w:eastAsia="Times New Roman" w:hAnsi="Century Gothic" w:cs="Times New Roman"/>
          <w:sz w:val="28"/>
          <w:szCs w:val="28"/>
          <w:lang w:val="es-EC" w:eastAsia="es-EC"/>
        </w:rPr>
      </w:pPr>
      <w:r w:rsidRPr="00520A37">
        <w:rPr>
          <w:rFonts w:ascii="Century Gothic" w:eastAsia="Times New Roman" w:hAnsi="Century Gothic" w:cs="Times New Roman"/>
          <w:sz w:val="28"/>
          <w:szCs w:val="28"/>
          <w:lang w:val="es-EC" w:eastAsia="es-EC"/>
        </w:rPr>
        <w:t xml:space="preserve"> </w:t>
      </w:r>
      <w:r w:rsidRPr="00520A37">
        <w:rPr>
          <w:rFonts w:ascii="Century Gothic" w:eastAsia="Times New Roman" w:hAnsi="Century Gothic" w:cs="Times New Roman"/>
          <w:b/>
          <w:bCs/>
          <w:sz w:val="28"/>
          <w:szCs w:val="28"/>
          <w:u w:val="single"/>
          <w:lang w:val="es-EC" w:eastAsia="es-EC"/>
        </w:rPr>
        <w:t>Familia conviviente uniparental</w:t>
      </w:r>
      <w:r w:rsidRPr="00520A37">
        <w:rPr>
          <w:rFonts w:ascii="Century Gothic" w:eastAsia="Times New Roman" w:hAnsi="Century Gothic" w:cs="Times New Roman"/>
          <w:sz w:val="28"/>
          <w:szCs w:val="28"/>
          <w:lang w:val="es-EC" w:eastAsia="es-EC"/>
        </w:rPr>
        <w:t xml:space="preserve">: la característica es un acentuado apego del progenitor conviviente con su/s hijo/s. Los riesgos que se corren son el aislamiento y encierro de los hijos y la primacía de las funciones nutritivas (contención emocional) por sobre las normativas (imposición de límites) pudiendo llevar a graves perturbaciones. Es muy importante que ambos reestablezcan las relaciones sociales y sexuales, de lo contrario se cristalizaría el ciclo en forma patológica en los hijos adolescentes pudiendo llevar a la violencia, drogadicción, trastornos en la conducta, abandono escolar. Otra complicación en esta etapa es la vuelta a la familia de origen, principalmente cuando se necesita asistencia económica, pudiendo limitar su autoridad e intimidad. </w:t>
      </w:r>
    </w:p>
    <w:p w:rsidR="00A74B13" w:rsidRPr="00520A37" w:rsidRDefault="00A74B13" w:rsidP="00E455E0">
      <w:pPr>
        <w:spacing w:before="100" w:beforeAutospacing="1" w:after="100" w:afterAutospacing="1" w:line="240" w:lineRule="auto"/>
        <w:rPr>
          <w:rFonts w:ascii="Century Gothic" w:eastAsia="Times New Roman" w:hAnsi="Century Gothic" w:cs="Times New Roman"/>
          <w:sz w:val="28"/>
          <w:szCs w:val="28"/>
          <w:lang w:val="es-EC" w:eastAsia="es-EC"/>
        </w:rPr>
      </w:pPr>
    </w:p>
    <w:p w:rsidR="009F1CDC" w:rsidRDefault="009F1CDC" w:rsidP="00E455E0">
      <w:pPr>
        <w:spacing w:before="100" w:beforeAutospacing="1" w:after="100" w:afterAutospacing="1" w:line="240" w:lineRule="auto"/>
        <w:rPr>
          <w:rFonts w:ascii="Century Gothic" w:eastAsia="Times New Roman" w:hAnsi="Century Gothic" w:cs="Times New Roman"/>
          <w:sz w:val="28"/>
          <w:szCs w:val="28"/>
          <w:lang w:val="es-EC" w:eastAsia="es-EC"/>
        </w:rPr>
      </w:pPr>
      <w:r w:rsidRPr="00520A37">
        <w:rPr>
          <w:rFonts w:ascii="Century Gothic" w:eastAsia="Times New Roman" w:hAnsi="Century Gothic" w:cs="Times New Roman"/>
          <w:b/>
          <w:bCs/>
          <w:sz w:val="28"/>
          <w:szCs w:val="28"/>
          <w:u w:val="single"/>
          <w:lang w:val="es-EC" w:eastAsia="es-EC"/>
        </w:rPr>
        <w:t>Arreglo de pareja</w:t>
      </w:r>
      <w:r w:rsidRPr="00520A37">
        <w:rPr>
          <w:rFonts w:ascii="Century Gothic" w:eastAsia="Times New Roman" w:hAnsi="Century Gothic" w:cs="Times New Roman"/>
          <w:sz w:val="28"/>
          <w:szCs w:val="28"/>
          <w:lang w:val="es-EC" w:eastAsia="es-EC"/>
        </w:rPr>
        <w:t xml:space="preserve">: una vez lograda la estabilización, aparece la posibilidad de volver a hacer un matrimonio. A pesar de que el foco está puesto en los hijos, no deben ser ellos quienes opinen y autoricen estas decisiones. Cada miembro de la pareja debe tener en cuenta </w:t>
      </w:r>
      <w:r w:rsidRPr="00520A37">
        <w:rPr>
          <w:rFonts w:ascii="Century Gothic" w:eastAsia="Times New Roman" w:hAnsi="Century Gothic" w:cs="Times New Roman"/>
          <w:sz w:val="28"/>
          <w:szCs w:val="28"/>
          <w:lang w:val="es-EC" w:eastAsia="es-EC"/>
        </w:rPr>
        <w:lastRenderedPageBreak/>
        <w:t xml:space="preserve">que se une a otra con una historia determinada y un contexto que no se va a poder evitar –como puede ser una persona viuda o divorciada, con hijos, etc.-. </w:t>
      </w:r>
    </w:p>
    <w:p w:rsidR="00A74B13" w:rsidRPr="00520A37" w:rsidRDefault="00A74B13" w:rsidP="00E455E0">
      <w:pPr>
        <w:spacing w:before="100" w:beforeAutospacing="1" w:after="100" w:afterAutospacing="1" w:line="240" w:lineRule="auto"/>
        <w:rPr>
          <w:rFonts w:ascii="Century Gothic" w:eastAsia="Times New Roman" w:hAnsi="Century Gothic" w:cs="Times New Roman"/>
          <w:sz w:val="28"/>
          <w:szCs w:val="28"/>
          <w:lang w:val="es-EC" w:eastAsia="es-EC"/>
        </w:rPr>
      </w:pPr>
    </w:p>
    <w:p w:rsidR="009F1CDC" w:rsidRDefault="009F1CDC" w:rsidP="00E455E0">
      <w:pPr>
        <w:spacing w:before="100" w:beforeAutospacing="1" w:after="100" w:afterAutospacing="1" w:line="240" w:lineRule="auto"/>
        <w:rPr>
          <w:rFonts w:ascii="Century Gothic" w:eastAsia="Times New Roman" w:hAnsi="Century Gothic" w:cs="Times New Roman"/>
          <w:sz w:val="28"/>
          <w:szCs w:val="28"/>
          <w:lang w:val="es-EC" w:eastAsia="es-EC"/>
        </w:rPr>
      </w:pPr>
      <w:r w:rsidRPr="00520A37">
        <w:rPr>
          <w:rFonts w:ascii="Century Gothic" w:eastAsia="Times New Roman" w:hAnsi="Century Gothic" w:cs="Times New Roman"/>
          <w:b/>
          <w:bCs/>
          <w:sz w:val="28"/>
          <w:szCs w:val="28"/>
          <w:u w:val="single"/>
          <w:lang w:val="es-EC" w:eastAsia="es-EC"/>
        </w:rPr>
        <w:t>Re-matrimonio</w:t>
      </w:r>
      <w:r w:rsidRPr="00520A37">
        <w:rPr>
          <w:rFonts w:ascii="Century Gothic" w:eastAsia="Times New Roman" w:hAnsi="Century Gothic" w:cs="Times New Roman"/>
          <w:sz w:val="28"/>
          <w:szCs w:val="28"/>
          <w:lang w:val="es-EC" w:eastAsia="es-EC"/>
        </w:rPr>
        <w:t xml:space="preserve">: es muy importante que el re-matrimonio sea celebrado. Va a ser necesario que se establezcan nuevas reglas y una nueva organización jerárquica. Los hijos van a tener que responder a la autoridad de sus padres naturales, y también a su padrastro o madrastra en el hogar. No es positivo el reemplazo de un progenitor por un padrastro a madrastra, salvo en determinadas ocasiones. La estabilización de esta familia reconstruida va a lleva aproximadamente 2 años. Para los hijos esta etapa es difícil, ya que deberán acostumbrarse a vivir en dos hogares, con sus correspondientes reglas. </w:t>
      </w:r>
    </w:p>
    <w:p w:rsidR="00A74B13" w:rsidRPr="00520A37" w:rsidRDefault="00A74B13" w:rsidP="00E455E0">
      <w:pPr>
        <w:spacing w:before="100" w:beforeAutospacing="1" w:after="100" w:afterAutospacing="1" w:line="240" w:lineRule="auto"/>
        <w:rPr>
          <w:rFonts w:ascii="Century Gothic" w:eastAsia="Times New Roman" w:hAnsi="Century Gothic" w:cs="Times New Roman"/>
          <w:sz w:val="28"/>
          <w:szCs w:val="28"/>
          <w:lang w:val="es-EC" w:eastAsia="es-EC"/>
        </w:rPr>
      </w:pPr>
    </w:p>
    <w:p w:rsidR="009F1CDC" w:rsidRDefault="009F1CDC" w:rsidP="00E455E0">
      <w:pPr>
        <w:spacing w:before="100" w:beforeAutospacing="1" w:after="100" w:afterAutospacing="1" w:line="240" w:lineRule="auto"/>
        <w:rPr>
          <w:rFonts w:ascii="Century Gothic" w:eastAsia="Times New Roman" w:hAnsi="Century Gothic" w:cs="Times New Roman"/>
          <w:sz w:val="28"/>
          <w:szCs w:val="28"/>
          <w:lang w:val="es-EC" w:eastAsia="es-EC"/>
        </w:rPr>
      </w:pPr>
      <w:r w:rsidRPr="00520A37">
        <w:rPr>
          <w:rFonts w:ascii="Century Gothic" w:eastAsia="Times New Roman" w:hAnsi="Century Gothic" w:cs="Times New Roman"/>
          <w:b/>
          <w:bCs/>
          <w:sz w:val="28"/>
          <w:szCs w:val="28"/>
          <w:u w:val="single"/>
          <w:lang w:val="es-EC" w:eastAsia="es-EC"/>
        </w:rPr>
        <w:t>Familia reconstruida estabilizada</w:t>
      </w:r>
      <w:r w:rsidRPr="00520A37">
        <w:rPr>
          <w:rFonts w:ascii="Century Gothic" w:eastAsia="Times New Roman" w:hAnsi="Century Gothic" w:cs="Times New Roman"/>
          <w:sz w:val="28"/>
          <w:szCs w:val="28"/>
          <w:lang w:val="es-EC" w:eastAsia="es-EC"/>
        </w:rPr>
        <w:t xml:space="preserve">: esto sucede cuando se han acordado las reglas familiares, hay una estructura clara y la familia se ha estabilizado. Pueden aparecer hijos de la nueva pareja. Esta aparición que puede acarrear la sobreprotección de los hijos anteriores por miedo al abandono. </w:t>
      </w:r>
    </w:p>
    <w:p w:rsidR="00A74B13" w:rsidRPr="00520A37" w:rsidRDefault="00A74B13" w:rsidP="00E455E0">
      <w:pPr>
        <w:spacing w:before="100" w:beforeAutospacing="1" w:after="100" w:afterAutospacing="1" w:line="240" w:lineRule="auto"/>
        <w:rPr>
          <w:rFonts w:ascii="Century Gothic" w:eastAsia="Times New Roman" w:hAnsi="Century Gothic" w:cs="Times New Roman"/>
          <w:sz w:val="28"/>
          <w:szCs w:val="28"/>
          <w:lang w:val="es-EC" w:eastAsia="es-EC"/>
        </w:rPr>
      </w:pPr>
      <w:bookmarkStart w:id="0" w:name="_GoBack"/>
      <w:bookmarkEnd w:id="0"/>
    </w:p>
    <w:p w:rsidR="009F1CDC" w:rsidRPr="00520A37" w:rsidRDefault="009F1CDC" w:rsidP="00E455E0">
      <w:pPr>
        <w:spacing w:before="100" w:beforeAutospacing="1" w:after="100" w:afterAutospacing="1" w:line="240" w:lineRule="auto"/>
        <w:rPr>
          <w:rFonts w:ascii="Century Gothic" w:eastAsia="Times New Roman" w:hAnsi="Century Gothic" w:cs="Times New Roman"/>
          <w:sz w:val="28"/>
          <w:szCs w:val="28"/>
          <w:lang w:val="es-EC" w:eastAsia="es-EC"/>
        </w:rPr>
      </w:pPr>
      <w:r w:rsidRPr="00520A37">
        <w:rPr>
          <w:rFonts w:ascii="Century Gothic" w:eastAsia="Times New Roman" w:hAnsi="Century Gothic" w:cs="Times New Roman"/>
          <w:b/>
          <w:bCs/>
          <w:sz w:val="28"/>
          <w:szCs w:val="28"/>
          <w:u w:val="single"/>
          <w:lang w:val="es-EC" w:eastAsia="es-EC"/>
        </w:rPr>
        <w:t>Destete de la pareja coparental</w:t>
      </w:r>
      <w:r w:rsidRPr="00520A37">
        <w:rPr>
          <w:rFonts w:ascii="Century Gothic" w:eastAsia="Times New Roman" w:hAnsi="Century Gothic" w:cs="Times New Roman"/>
          <w:sz w:val="28"/>
          <w:szCs w:val="28"/>
          <w:lang w:val="es-EC" w:eastAsia="es-EC"/>
        </w:rPr>
        <w:t xml:space="preserve">: el divorcio definitivo, debido al crecimiento, madurez y autonomía de los hijos, es la consecuente disolución de la pareja parental -aparte de la marital que ya se debería haber separado a esta altura del ciclo-. </w:t>
      </w:r>
    </w:p>
    <w:p w:rsidR="00F477A7" w:rsidRPr="00520A37" w:rsidRDefault="00F477A7" w:rsidP="00E455E0">
      <w:pPr>
        <w:rPr>
          <w:rFonts w:ascii="Century Gothic" w:hAnsi="Century Gothic" w:cs="Arial"/>
          <w:noProof/>
          <w:sz w:val="28"/>
          <w:szCs w:val="28"/>
          <w:lang w:val="es-EC"/>
        </w:rPr>
      </w:pPr>
    </w:p>
    <w:sectPr w:rsidR="00F477A7" w:rsidRPr="00520A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D4" w:rsidRDefault="00B050D4">
      <w:pPr>
        <w:spacing w:after="0"/>
      </w:pPr>
      <w:r>
        <w:separator/>
      </w:r>
    </w:p>
  </w:endnote>
  <w:endnote w:type="continuationSeparator" w:id="0">
    <w:p w:rsidR="00B050D4" w:rsidRDefault="00B050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D4" w:rsidRDefault="00B050D4">
      <w:pPr>
        <w:spacing w:after="0"/>
      </w:pPr>
      <w:r>
        <w:separator/>
      </w:r>
    </w:p>
  </w:footnote>
  <w:footnote w:type="continuationSeparator" w:id="0">
    <w:p w:rsidR="00B050D4" w:rsidRDefault="00B050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16D"/>
    <w:multiLevelType w:val="hybridMultilevel"/>
    <w:tmpl w:val="91CEF93A"/>
    <w:lvl w:ilvl="0" w:tplc="D67AC4F6">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67707D4"/>
    <w:multiLevelType w:val="hybridMultilevel"/>
    <w:tmpl w:val="57E6785E"/>
    <w:lvl w:ilvl="0" w:tplc="D7DA5F96">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45614F25"/>
    <w:multiLevelType w:val="hybridMultilevel"/>
    <w:tmpl w:val="520E74F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42DC0"/>
    <w:multiLevelType w:val="multilevel"/>
    <w:tmpl w:val="AF2010B8"/>
    <w:lvl w:ilvl="0">
      <w:start w:val="1"/>
      <w:numFmt w:val="decimal"/>
      <w:lvlText w:val="%1."/>
      <w:lvlJc w:val="left"/>
      <w:pPr>
        <w:tabs>
          <w:tab w:val="num" w:pos="2486"/>
        </w:tabs>
        <w:ind w:left="2486" w:hanging="360"/>
      </w:pPr>
    </w:lvl>
    <w:lvl w:ilvl="1" w:tentative="1">
      <w:start w:val="1"/>
      <w:numFmt w:val="decimal"/>
      <w:lvlText w:val="%2."/>
      <w:lvlJc w:val="left"/>
      <w:pPr>
        <w:tabs>
          <w:tab w:val="num" w:pos="3206"/>
        </w:tabs>
        <w:ind w:left="3206" w:hanging="360"/>
      </w:pPr>
    </w:lvl>
    <w:lvl w:ilvl="2" w:tentative="1">
      <w:start w:val="1"/>
      <w:numFmt w:val="decimal"/>
      <w:lvlText w:val="%3."/>
      <w:lvlJc w:val="left"/>
      <w:pPr>
        <w:tabs>
          <w:tab w:val="num" w:pos="3926"/>
        </w:tabs>
        <w:ind w:left="3926" w:hanging="360"/>
      </w:pPr>
    </w:lvl>
    <w:lvl w:ilvl="3" w:tentative="1">
      <w:start w:val="1"/>
      <w:numFmt w:val="decimal"/>
      <w:lvlText w:val="%4."/>
      <w:lvlJc w:val="left"/>
      <w:pPr>
        <w:tabs>
          <w:tab w:val="num" w:pos="4646"/>
        </w:tabs>
        <w:ind w:left="4646" w:hanging="360"/>
      </w:pPr>
    </w:lvl>
    <w:lvl w:ilvl="4" w:tentative="1">
      <w:start w:val="1"/>
      <w:numFmt w:val="decimal"/>
      <w:lvlText w:val="%5."/>
      <w:lvlJc w:val="left"/>
      <w:pPr>
        <w:tabs>
          <w:tab w:val="num" w:pos="5366"/>
        </w:tabs>
        <w:ind w:left="5366" w:hanging="360"/>
      </w:pPr>
    </w:lvl>
    <w:lvl w:ilvl="5" w:tentative="1">
      <w:start w:val="1"/>
      <w:numFmt w:val="decimal"/>
      <w:lvlText w:val="%6."/>
      <w:lvlJc w:val="left"/>
      <w:pPr>
        <w:tabs>
          <w:tab w:val="num" w:pos="6086"/>
        </w:tabs>
        <w:ind w:left="6086" w:hanging="360"/>
      </w:pPr>
    </w:lvl>
    <w:lvl w:ilvl="6" w:tentative="1">
      <w:start w:val="1"/>
      <w:numFmt w:val="decimal"/>
      <w:lvlText w:val="%7."/>
      <w:lvlJc w:val="left"/>
      <w:pPr>
        <w:tabs>
          <w:tab w:val="num" w:pos="6806"/>
        </w:tabs>
        <w:ind w:left="6806" w:hanging="360"/>
      </w:pPr>
    </w:lvl>
    <w:lvl w:ilvl="7" w:tentative="1">
      <w:start w:val="1"/>
      <w:numFmt w:val="decimal"/>
      <w:lvlText w:val="%8."/>
      <w:lvlJc w:val="left"/>
      <w:pPr>
        <w:tabs>
          <w:tab w:val="num" w:pos="7526"/>
        </w:tabs>
        <w:ind w:left="7526" w:hanging="360"/>
      </w:pPr>
    </w:lvl>
    <w:lvl w:ilvl="8" w:tentative="1">
      <w:start w:val="1"/>
      <w:numFmt w:val="decimal"/>
      <w:lvlText w:val="%9."/>
      <w:lvlJc w:val="left"/>
      <w:pPr>
        <w:tabs>
          <w:tab w:val="num" w:pos="8246"/>
        </w:tabs>
        <w:ind w:left="8246"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66"/>
    <w:rsid w:val="00040C2A"/>
    <w:rsid w:val="000536C9"/>
    <w:rsid w:val="0006248C"/>
    <w:rsid w:val="00066685"/>
    <w:rsid w:val="000B48E9"/>
    <w:rsid w:val="000F753A"/>
    <w:rsid w:val="00174522"/>
    <w:rsid w:val="00174A8B"/>
    <w:rsid w:val="001932C0"/>
    <w:rsid w:val="001F1B55"/>
    <w:rsid w:val="0022189B"/>
    <w:rsid w:val="002310DB"/>
    <w:rsid w:val="002B6991"/>
    <w:rsid w:val="00320E51"/>
    <w:rsid w:val="00332633"/>
    <w:rsid w:val="003D30C0"/>
    <w:rsid w:val="003D7421"/>
    <w:rsid w:val="003D7EED"/>
    <w:rsid w:val="003E102C"/>
    <w:rsid w:val="00456601"/>
    <w:rsid w:val="004C605A"/>
    <w:rsid w:val="004C6AA9"/>
    <w:rsid w:val="004E6F89"/>
    <w:rsid w:val="00520A37"/>
    <w:rsid w:val="00524A5A"/>
    <w:rsid w:val="00591863"/>
    <w:rsid w:val="00622986"/>
    <w:rsid w:val="006552B7"/>
    <w:rsid w:val="006707CB"/>
    <w:rsid w:val="006A087F"/>
    <w:rsid w:val="007438C8"/>
    <w:rsid w:val="00757B8B"/>
    <w:rsid w:val="007C13AE"/>
    <w:rsid w:val="007C77FE"/>
    <w:rsid w:val="007D5D66"/>
    <w:rsid w:val="00860A3A"/>
    <w:rsid w:val="00884625"/>
    <w:rsid w:val="008B72F9"/>
    <w:rsid w:val="008D131D"/>
    <w:rsid w:val="008D58C8"/>
    <w:rsid w:val="009846EC"/>
    <w:rsid w:val="009B0E35"/>
    <w:rsid w:val="009B4E2A"/>
    <w:rsid w:val="009D70A5"/>
    <w:rsid w:val="009F1CDC"/>
    <w:rsid w:val="00A139C1"/>
    <w:rsid w:val="00A645DB"/>
    <w:rsid w:val="00A74B13"/>
    <w:rsid w:val="00AB2F1E"/>
    <w:rsid w:val="00AF3E6B"/>
    <w:rsid w:val="00B050D4"/>
    <w:rsid w:val="00B31517"/>
    <w:rsid w:val="00C04B6F"/>
    <w:rsid w:val="00C516B0"/>
    <w:rsid w:val="00C662F0"/>
    <w:rsid w:val="00C7013B"/>
    <w:rsid w:val="00C810E8"/>
    <w:rsid w:val="00C92914"/>
    <w:rsid w:val="00CB12AA"/>
    <w:rsid w:val="00CF255B"/>
    <w:rsid w:val="00CF2642"/>
    <w:rsid w:val="00DA1846"/>
    <w:rsid w:val="00DD58E1"/>
    <w:rsid w:val="00DF56AB"/>
    <w:rsid w:val="00E02CD8"/>
    <w:rsid w:val="00E05014"/>
    <w:rsid w:val="00E455E0"/>
    <w:rsid w:val="00EC362C"/>
    <w:rsid w:val="00F24D47"/>
    <w:rsid w:val="00F26506"/>
    <w:rsid w:val="00F46066"/>
    <w:rsid w:val="00F477A7"/>
    <w:rsid w:val="00F84453"/>
    <w:rsid w:val="00F9389C"/>
    <w:rsid w:val="00FA5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8AE04-279C-4A19-9377-A8BC1A2D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40"/>
      <w:jc w:val="center"/>
      <w:outlineLvl w:val="0"/>
    </w:pPr>
    <w:rPr>
      <w:rFonts w:asciiTheme="majorHAnsi" w:eastAsiaTheme="majorEastAsia" w:hAnsiTheme="majorHAnsi" w:cstheme="majorBidi"/>
      <w:color w:val="1481AB" w:themeColor="accent1" w:themeShade="BF"/>
      <w:sz w:val="36"/>
      <w:szCs w:val="36"/>
    </w:rPr>
  </w:style>
  <w:style w:type="paragraph" w:styleId="Ttulo2">
    <w:name w:val="heading 2"/>
    <w:basedOn w:val="Normal"/>
    <w:next w:val="Normal"/>
    <w:link w:val="Ttulo2Car"/>
    <w:uiPriority w:val="9"/>
    <w:semiHidden/>
    <w:unhideWhenUsed/>
    <w:qFormat/>
    <w:pPr>
      <w:keepNext/>
      <w:keepLines/>
      <w:spacing w:before="240" w:after="0"/>
      <w:jc w:val="center"/>
      <w:outlineLvl w:val="1"/>
    </w:pPr>
    <w:rPr>
      <w:rFonts w:asciiTheme="majorHAnsi" w:eastAsiaTheme="majorEastAsia" w:hAnsiTheme="majorHAnsi" w:cstheme="majorBidi"/>
      <w:i/>
      <w:iCs/>
      <w:color w:val="1481AB" w:themeColor="accent1" w:themeShade="BF"/>
      <w:sz w:val="28"/>
      <w:szCs w:val="28"/>
    </w:rPr>
  </w:style>
  <w:style w:type="paragraph" w:styleId="Ttulo3">
    <w:name w:val="heading 3"/>
    <w:basedOn w:val="Normal"/>
    <w:next w:val="Normal"/>
    <w:link w:val="Ttulo3Car"/>
    <w:uiPriority w:val="9"/>
    <w:semiHidden/>
    <w:unhideWhenUsed/>
    <w:qFormat/>
    <w:pPr>
      <w:keepNext/>
      <w:keepLines/>
      <w:spacing w:before="120" w:after="0"/>
      <w:jc w:val="center"/>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pPr>
      <w:keepNext/>
      <w:keepLines/>
      <w:spacing w:before="80" w:after="0"/>
      <w:jc w:val="center"/>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1481AB" w:themeColor="accent1" w:themeShade="BF"/>
      <w:sz w:val="36"/>
      <w:szCs w:val="36"/>
    </w:rPr>
  </w:style>
  <w:style w:type="character" w:customStyle="1" w:styleId="Ttulo2Car">
    <w:name w:val="Título 2 Car"/>
    <w:basedOn w:val="Fuentedeprrafopredeter"/>
    <w:link w:val="Ttulo2"/>
    <w:uiPriority w:val="9"/>
    <w:rPr>
      <w:rFonts w:asciiTheme="majorHAnsi" w:eastAsiaTheme="majorEastAsia" w:hAnsiTheme="majorHAnsi" w:cstheme="majorBidi"/>
      <w:i/>
      <w:iCs/>
      <w:color w:val="1481AB" w:themeColor="accent1" w:themeShade="BF"/>
      <w:sz w:val="28"/>
      <w:szCs w:val="28"/>
    </w:rPr>
  </w:style>
  <w:style w:type="character" w:customStyle="1" w:styleId="Ttulo3Car">
    <w:name w:val="Título 3 Car"/>
    <w:basedOn w:val="Fuentedeprrafopredeter"/>
    <w:link w:val="Ttulo3"/>
    <w:uiPriority w:val="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mallCaps/>
      <w:color w:val="595959" w:themeColor="text1" w:themeTint="A6"/>
    </w:rPr>
  </w:style>
  <w:style w:type="paragraph" w:styleId="Puesto">
    <w:name w:val="Title"/>
    <w:basedOn w:val="Normal"/>
    <w:next w:val="Normal"/>
    <w:link w:val="PuestoCar"/>
    <w:uiPriority w:val="10"/>
    <w:qFormat/>
    <w:pPr>
      <w:spacing w:after="0"/>
      <w:contextualSpacing/>
      <w:jc w:val="center"/>
    </w:pPr>
    <w:rPr>
      <w:rFonts w:asciiTheme="majorHAnsi" w:eastAsiaTheme="majorEastAsia" w:hAnsiTheme="majorHAnsi" w:cstheme="majorBidi"/>
      <w:color w:val="0D5672" w:themeColor="accent1" w:themeShade="80"/>
      <w:spacing w:val="-7"/>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color w:val="0D5672" w:themeColor="accent1" w:themeShade="80"/>
      <w:spacing w:val="-7"/>
      <w:sz w:val="56"/>
      <w:szCs w:val="56"/>
    </w:rPr>
  </w:style>
  <w:style w:type="paragraph" w:styleId="Subttulo">
    <w:name w:val="Subtitle"/>
    <w:basedOn w:val="Normal"/>
    <w:next w:val="Normal"/>
    <w:link w:val="SubttuloCar"/>
    <w:uiPriority w:val="11"/>
    <w:qFormat/>
    <w:pPr>
      <w:numPr>
        <w:ilvl w:val="1"/>
      </w:numPr>
      <w:spacing w:after="240"/>
      <w:jc w:val="center"/>
    </w:pPr>
    <w:rPr>
      <w:rFonts w:asciiTheme="majorHAnsi" w:eastAsiaTheme="majorEastAsia" w:hAnsiTheme="majorHAnsi" w:cstheme="majorBidi"/>
      <w:i/>
      <w:iCs/>
      <w:color w:val="404040" w:themeColor="text1" w:themeTint="BF"/>
      <w:sz w:val="22"/>
      <w:szCs w:val="22"/>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04040" w:themeColor="text1" w:themeTint="BF"/>
      <w:sz w:val="22"/>
      <w:szCs w:val="22"/>
    </w:rPr>
  </w:style>
  <w:style w:type="paragraph" w:styleId="Prrafodelista">
    <w:name w:val="List Paragraph"/>
    <w:basedOn w:val="Normal"/>
    <w:uiPriority w:val="34"/>
    <w:qFormat/>
    <w:pPr>
      <w:ind w:left="720"/>
      <w:contextualSpacing/>
    </w:pPr>
  </w:style>
  <w:style w:type="character" w:styleId="Referenciasutil">
    <w:name w:val="Subtle Reference"/>
    <w:basedOn w:val="Fuentedeprrafopredeter"/>
    <w:uiPriority w:val="31"/>
    <w:qFormat/>
    <w:rPr>
      <w:smallCaps/>
      <w:color w:val="404040" w:themeColor="text1" w:themeTint="BF"/>
    </w:rPr>
  </w:style>
  <w:style w:type="character" w:styleId="nfasissutil">
    <w:name w:val="Subtle Emphasis"/>
    <w:basedOn w:val="Fuentedeprrafopredeter"/>
    <w:uiPriority w:val="19"/>
    <w:qFormat/>
    <w:rPr>
      <w:i/>
      <w:iCs/>
      <w:color w:val="595959" w:themeColor="text1" w:themeTint="A6"/>
    </w:rPr>
  </w:style>
  <w:style w:type="character" w:styleId="nfasis">
    <w:name w:val="Emphasis"/>
    <w:basedOn w:val="Fuentedeprrafopredeter"/>
    <w:uiPriority w:val="20"/>
    <w:qFormat/>
    <w:rPr>
      <w:i/>
      <w:iCs/>
    </w:rPr>
  </w:style>
  <w:style w:type="paragraph" w:styleId="Cita">
    <w:name w:val="Quote"/>
    <w:basedOn w:val="Normal"/>
    <w:next w:val="Normal"/>
    <w:link w:val="CitaCar"/>
    <w:uiPriority w:val="29"/>
    <w:qFormat/>
    <w:pPr>
      <w:spacing w:before="240" w:after="240" w:line="252" w:lineRule="auto"/>
      <w:ind w:left="864" w:right="864"/>
    </w:pPr>
    <w:rPr>
      <w:i/>
      <w:iCs/>
    </w:rPr>
  </w:style>
  <w:style w:type="character" w:customStyle="1" w:styleId="CitaCar">
    <w:name w:val="Cita Car"/>
    <w:basedOn w:val="Fuentedeprrafopredeter"/>
    <w:link w:val="Cita"/>
    <w:uiPriority w:val="29"/>
    <w:rPr>
      <w:i/>
      <w:iCs/>
    </w:rPr>
  </w:style>
  <w:style w:type="character" w:styleId="nfasisintenso">
    <w:name w:val="Intense Emphasis"/>
    <w:basedOn w:val="Fuentedeprrafopredeter"/>
    <w:uiPriority w:val="21"/>
    <w:qFormat/>
    <w:rPr>
      <w:b/>
      <w:bCs/>
      <w:i/>
      <w:iCs/>
    </w:rPr>
  </w:style>
  <w:style w:type="paragraph" w:styleId="Citadestacada">
    <w:name w:val="Intense Quote"/>
    <w:basedOn w:val="Normal"/>
    <w:next w:val="Normal"/>
    <w:link w:val="CitadestacadaCar"/>
    <w:uiPriority w:val="30"/>
    <w:qFormat/>
    <w:pPr>
      <w:spacing w:before="100" w:beforeAutospacing="1" w:after="240"/>
      <w:ind w:left="864" w:right="864"/>
    </w:pPr>
    <w:rPr>
      <w:rFonts w:asciiTheme="majorHAnsi" w:eastAsiaTheme="majorEastAsia" w:hAnsiTheme="majorHAnsi" w:cstheme="majorBidi"/>
      <w:color w:val="1481AB" w:themeColor="accent1" w:themeShade="BF"/>
      <w:sz w:val="24"/>
      <w:szCs w:val="24"/>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color w:val="1481AB" w:themeColor="accent1" w:themeShade="BF"/>
      <w:sz w:val="24"/>
      <w:szCs w:val="24"/>
    </w:rPr>
  </w:style>
  <w:style w:type="paragraph" w:styleId="Sinespaciado">
    <w:name w:val="No Spacing"/>
    <w:link w:val="SinespaciadoCar"/>
    <w:uiPriority w:val="1"/>
    <w:qFormat/>
    <w:pPr>
      <w:spacing w:after="0"/>
    </w:pPr>
  </w:style>
  <w:style w:type="character" w:styleId="Ttulodellibro">
    <w:name w:val="Book Title"/>
    <w:basedOn w:val="Fuentedeprrafopredeter"/>
    <w:uiPriority w:val="33"/>
    <w:qFormat/>
    <w:rPr>
      <w:b/>
      <w:bCs/>
      <w:smallCaps/>
    </w:rPr>
  </w:style>
  <w:style w:type="paragraph" w:styleId="Descripcin">
    <w:name w:val="caption"/>
    <w:basedOn w:val="Normal"/>
    <w:next w:val="Normal"/>
    <w:uiPriority w:val="35"/>
    <w:semiHidden/>
    <w:unhideWhenUsed/>
    <w:qFormat/>
    <w:rPr>
      <w:b/>
      <w:bCs/>
      <w:color w:val="404040" w:themeColor="text1" w:themeTint="BF"/>
      <w:sz w:val="20"/>
      <w:szCs w:val="20"/>
    </w:rPr>
  </w:style>
  <w:style w:type="character" w:styleId="Referenciaintensa">
    <w:name w:val="Intense Reference"/>
    <w:basedOn w:val="Fuentedeprrafopredeter"/>
    <w:uiPriority w:val="32"/>
    <w:qFormat/>
    <w:rPr>
      <w:b/>
      <w:bCs/>
      <w:smallCaps/>
      <w:u w:val="single"/>
    </w:rPr>
  </w:style>
  <w:style w:type="character" w:customStyle="1" w:styleId="SinespaciadoCar">
    <w:name w:val="Sin espaciado Car"/>
    <w:basedOn w:val="Fuentedeprrafopredeter"/>
    <w:link w:val="Sinespaciado"/>
    <w:uiPriority w:val="1"/>
  </w:style>
  <w:style w:type="character" w:styleId="Textoennegrita">
    <w:name w:val="Strong"/>
    <w:basedOn w:val="Fuentedeprrafopredeter"/>
    <w:uiPriority w:val="22"/>
    <w:qFormat/>
    <w:rPr>
      <w:b/>
      <w:bCs/>
    </w:rPr>
  </w:style>
  <w:style w:type="paragraph" w:styleId="TtulodeTDC">
    <w:name w:val="TOC Heading"/>
    <w:basedOn w:val="Ttulo1"/>
    <w:next w:val="Normal"/>
    <w:uiPriority w:val="39"/>
    <w:semiHidden/>
    <w:unhideWhenUsed/>
    <w:qFormat/>
    <w:pPr>
      <w:outlineLvl w:val="9"/>
    </w:pPr>
  </w:style>
  <w:style w:type="character" w:styleId="Hipervnculo">
    <w:name w:val="Hyperlink"/>
    <w:basedOn w:val="Fuentedeprrafopredeter"/>
    <w:uiPriority w:val="99"/>
    <w:unhideWhenUsed/>
    <w:rsid w:val="00C662F0"/>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9377">
      <w:bodyDiv w:val="1"/>
      <w:marLeft w:val="0"/>
      <w:marRight w:val="0"/>
      <w:marTop w:val="0"/>
      <w:marBottom w:val="0"/>
      <w:divBdr>
        <w:top w:val="none" w:sz="0" w:space="0" w:color="auto"/>
        <w:left w:val="none" w:sz="0" w:space="0" w:color="auto"/>
        <w:bottom w:val="none" w:sz="0" w:space="0" w:color="auto"/>
        <w:right w:val="none" w:sz="0" w:space="0" w:color="auto"/>
      </w:divBdr>
      <w:divsChild>
        <w:div w:id="1133324677">
          <w:marLeft w:val="0"/>
          <w:marRight w:val="0"/>
          <w:marTop w:val="0"/>
          <w:marBottom w:val="0"/>
          <w:divBdr>
            <w:top w:val="none" w:sz="0" w:space="0" w:color="auto"/>
            <w:left w:val="none" w:sz="0" w:space="0" w:color="auto"/>
            <w:bottom w:val="none" w:sz="0" w:space="0" w:color="auto"/>
            <w:right w:val="none" w:sz="0" w:space="0" w:color="auto"/>
          </w:divBdr>
        </w:div>
        <w:div w:id="1679506019">
          <w:marLeft w:val="0"/>
          <w:marRight w:val="0"/>
          <w:marTop w:val="0"/>
          <w:marBottom w:val="0"/>
          <w:divBdr>
            <w:top w:val="none" w:sz="0" w:space="0" w:color="auto"/>
            <w:left w:val="none" w:sz="0" w:space="0" w:color="auto"/>
            <w:bottom w:val="none" w:sz="0" w:space="0" w:color="auto"/>
            <w:right w:val="none" w:sz="0" w:space="0" w:color="auto"/>
          </w:divBdr>
        </w:div>
        <w:div w:id="175729191">
          <w:marLeft w:val="0"/>
          <w:marRight w:val="0"/>
          <w:marTop w:val="0"/>
          <w:marBottom w:val="0"/>
          <w:divBdr>
            <w:top w:val="none" w:sz="0" w:space="0" w:color="auto"/>
            <w:left w:val="none" w:sz="0" w:space="0" w:color="auto"/>
            <w:bottom w:val="none" w:sz="0" w:space="0" w:color="auto"/>
            <w:right w:val="none" w:sz="0" w:space="0" w:color="auto"/>
          </w:divBdr>
        </w:div>
        <w:div w:id="2086491697">
          <w:marLeft w:val="0"/>
          <w:marRight w:val="0"/>
          <w:marTop w:val="0"/>
          <w:marBottom w:val="0"/>
          <w:divBdr>
            <w:top w:val="none" w:sz="0" w:space="0" w:color="auto"/>
            <w:left w:val="none" w:sz="0" w:space="0" w:color="auto"/>
            <w:bottom w:val="none" w:sz="0" w:space="0" w:color="auto"/>
            <w:right w:val="none" w:sz="0" w:space="0" w:color="auto"/>
          </w:divBdr>
        </w:div>
        <w:div w:id="1248805535">
          <w:marLeft w:val="0"/>
          <w:marRight w:val="0"/>
          <w:marTop w:val="0"/>
          <w:marBottom w:val="0"/>
          <w:divBdr>
            <w:top w:val="none" w:sz="0" w:space="0" w:color="auto"/>
            <w:left w:val="none" w:sz="0" w:space="0" w:color="auto"/>
            <w:bottom w:val="none" w:sz="0" w:space="0" w:color="auto"/>
            <w:right w:val="none" w:sz="0" w:space="0" w:color="auto"/>
          </w:divBdr>
        </w:div>
        <w:div w:id="1747992339">
          <w:marLeft w:val="0"/>
          <w:marRight w:val="0"/>
          <w:marTop w:val="0"/>
          <w:marBottom w:val="0"/>
          <w:divBdr>
            <w:top w:val="none" w:sz="0" w:space="0" w:color="auto"/>
            <w:left w:val="none" w:sz="0" w:space="0" w:color="auto"/>
            <w:bottom w:val="none" w:sz="0" w:space="0" w:color="auto"/>
            <w:right w:val="none" w:sz="0" w:space="0" w:color="auto"/>
          </w:divBdr>
        </w:div>
        <w:div w:id="1527063438">
          <w:marLeft w:val="0"/>
          <w:marRight w:val="0"/>
          <w:marTop w:val="0"/>
          <w:marBottom w:val="0"/>
          <w:divBdr>
            <w:top w:val="none" w:sz="0" w:space="0" w:color="auto"/>
            <w:left w:val="none" w:sz="0" w:space="0" w:color="auto"/>
            <w:bottom w:val="none" w:sz="0" w:space="0" w:color="auto"/>
            <w:right w:val="none" w:sz="0" w:space="0" w:color="auto"/>
          </w:divBdr>
        </w:div>
        <w:div w:id="595089670">
          <w:marLeft w:val="0"/>
          <w:marRight w:val="0"/>
          <w:marTop w:val="0"/>
          <w:marBottom w:val="0"/>
          <w:divBdr>
            <w:top w:val="none" w:sz="0" w:space="0" w:color="auto"/>
            <w:left w:val="none" w:sz="0" w:space="0" w:color="auto"/>
            <w:bottom w:val="none" w:sz="0" w:space="0" w:color="auto"/>
            <w:right w:val="none" w:sz="0" w:space="0" w:color="auto"/>
          </w:divBdr>
        </w:div>
        <w:div w:id="1781756442">
          <w:marLeft w:val="0"/>
          <w:marRight w:val="0"/>
          <w:marTop w:val="0"/>
          <w:marBottom w:val="0"/>
          <w:divBdr>
            <w:top w:val="none" w:sz="0" w:space="0" w:color="auto"/>
            <w:left w:val="none" w:sz="0" w:space="0" w:color="auto"/>
            <w:bottom w:val="none" w:sz="0" w:space="0" w:color="auto"/>
            <w:right w:val="none" w:sz="0" w:space="0" w:color="auto"/>
          </w:divBdr>
        </w:div>
        <w:div w:id="52195422">
          <w:marLeft w:val="0"/>
          <w:marRight w:val="0"/>
          <w:marTop w:val="0"/>
          <w:marBottom w:val="0"/>
          <w:divBdr>
            <w:top w:val="none" w:sz="0" w:space="0" w:color="auto"/>
            <w:left w:val="none" w:sz="0" w:space="0" w:color="auto"/>
            <w:bottom w:val="none" w:sz="0" w:space="0" w:color="auto"/>
            <w:right w:val="none" w:sz="0" w:space="0" w:color="auto"/>
          </w:divBdr>
        </w:div>
        <w:div w:id="11079221">
          <w:marLeft w:val="0"/>
          <w:marRight w:val="0"/>
          <w:marTop w:val="0"/>
          <w:marBottom w:val="0"/>
          <w:divBdr>
            <w:top w:val="none" w:sz="0" w:space="0" w:color="auto"/>
            <w:left w:val="none" w:sz="0" w:space="0" w:color="auto"/>
            <w:bottom w:val="none" w:sz="0" w:space="0" w:color="auto"/>
            <w:right w:val="none" w:sz="0" w:space="0" w:color="auto"/>
          </w:divBdr>
        </w:div>
        <w:div w:id="242685713">
          <w:marLeft w:val="0"/>
          <w:marRight w:val="0"/>
          <w:marTop w:val="0"/>
          <w:marBottom w:val="0"/>
          <w:divBdr>
            <w:top w:val="none" w:sz="0" w:space="0" w:color="auto"/>
            <w:left w:val="none" w:sz="0" w:space="0" w:color="auto"/>
            <w:bottom w:val="none" w:sz="0" w:space="0" w:color="auto"/>
            <w:right w:val="none" w:sz="0" w:space="0" w:color="auto"/>
          </w:divBdr>
        </w:div>
        <w:div w:id="2093309750">
          <w:marLeft w:val="0"/>
          <w:marRight w:val="0"/>
          <w:marTop w:val="0"/>
          <w:marBottom w:val="0"/>
          <w:divBdr>
            <w:top w:val="none" w:sz="0" w:space="0" w:color="auto"/>
            <w:left w:val="none" w:sz="0" w:space="0" w:color="auto"/>
            <w:bottom w:val="none" w:sz="0" w:space="0" w:color="auto"/>
            <w:right w:val="none" w:sz="0" w:space="0" w:color="auto"/>
          </w:divBdr>
        </w:div>
        <w:div w:id="893660533">
          <w:marLeft w:val="0"/>
          <w:marRight w:val="0"/>
          <w:marTop w:val="0"/>
          <w:marBottom w:val="0"/>
          <w:divBdr>
            <w:top w:val="none" w:sz="0" w:space="0" w:color="auto"/>
            <w:left w:val="none" w:sz="0" w:space="0" w:color="auto"/>
            <w:bottom w:val="none" w:sz="0" w:space="0" w:color="auto"/>
            <w:right w:val="none" w:sz="0" w:space="0" w:color="auto"/>
          </w:divBdr>
        </w:div>
        <w:div w:id="2037537038">
          <w:marLeft w:val="0"/>
          <w:marRight w:val="0"/>
          <w:marTop w:val="0"/>
          <w:marBottom w:val="0"/>
          <w:divBdr>
            <w:top w:val="none" w:sz="0" w:space="0" w:color="auto"/>
            <w:left w:val="none" w:sz="0" w:space="0" w:color="auto"/>
            <w:bottom w:val="none" w:sz="0" w:space="0" w:color="auto"/>
            <w:right w:val="none" w:sz="0" w:space="0" w:color="auto"/>
          </w:divBdr>
        </w:div>
        <w:div w:id="110830893">
          <w:marLeft w:val="0"/>
          <w:marRight w:val="0"/>
          <w:marTop w:val="0"/>
          <w:marBottom w:val="0"/>
          <w:divBdr>
            <w:top w:val="none" w:sz="0" w:space="0" w:color="auto"/>
            <w:left w:val="none" w:sz="0" w:space="0" w:color="auto"/>
            <w:bottom w:val="none" w:sz="0" w:space="0" w:color="auto"/>
            <w:right w:val="none" w:sz="0" w:space="0" w:color="auto"/>
          </w:divBdr>
        </w:div>
        <w:div w:id="1271620080">
          <w:marLeft w:val="0"/>
          <w:marRight w:val="0"/>
          <w:marTop w:val="0"/>
          <w:marBottom w:val="0"/>
          <w:divBdr>
            <w:top w:val="none" w:sz="0" w:space="0" w:color="auto"/>
            <w:left w:val="none" w:sz="0" w:space="0" w:color="auto"/>
            <w:bottom w:val="none" w:sz="0" w:space="0" w:color="auto"/>
            <w:right w:val="none" w:sz="0" w:space="0" w:color="auto"/>
          </w:divBdr>
        </w:div>
        <w:div w:id="1597329531">
          <w:marLeft w:val="0"/>
          <w:marRight w:val="0"/>
          <w:marTop w:val="0"/>
          <w:marBottom w:val="0"/>
          <w:divBdr>
            <w:top w:val="none" w:sz="0" w:space="0" w:color="auto"/>
            <w:left w:val="none" w:sz="0" w:space="0" w:color="auto"/>
            <w:bottom w:val="none" w:sz="0" w:space="0" w:color="auto"/>
            <w:right w:val="none" w:sz="0" w:space="0" w:color="auto"/>
          </w:divBdr>
        </w:div>
        <w:div w:id="310596438">
          <w:marLeft w:val="0"/>
          <w:marRight w:val="0"/>
          <w:marTop w:val="0"/>
          <w:marBottom w:val="0"/>
          <w:divBdr>
            <w:top w:val="none" w:sz="0" w:space="0" w:color="auto"/>
            <w:left w:val="none" w:sz="0" w:space="0" w:color="auto"/>
            <w:bottom w:val="none" w:sz="0" w:space="0" w:color="auto"/>
            <w:right w:val="none" w:sz="0" w:space="0" w:color="auto"/>
          </w:divBdr>
        </w:div>
      </w:divsChild>
    </w:div>
    <w:div w:id="1823694706">
      <w:bodyDiv w:val="1"/>
      <w:marLeft w:val="0"/>
      <w:marRight w:val="0"/>
      <w:marTop w:val="0"/>
      <w:marBottom w:val="0"/>
      <w:divBdr>
        <w:top w:val="none" w:sz="0" w:space="0" w:color="auto"/>
        <w:left w:val="none" w:sz="0" w:space="0" w:color="auto"/>
        <w:bottom w:val="none" w:sz="0" w:space="0" w:color="auto"/>
        <w:right w:val="none" w:sz="0" w:space="0" w:color="auto"/>
      </w:divBdr>
    </w:div>
    <w:div w:id="18650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LA%20ELABORACI&#211;N%20DEL%20DUELO%20POR%20MOTIVOS%20DE%20SEPARACI&#211;N%20Y%20DIVORCIO%20EN%20EL%20SISTEMA%20FAMILIA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nia\AppData\Roaming\Microsoft\Templates\Dise&#241;o%20de%20fluj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ACD4-C9AE-4AFF-A430-14AD177FEA5F}">
  <ds:schemaRefs>
    <ds:schemaRef ds:uri="http://schemas.microsoft.com/sharepoint/v3/contenttype/forms"/>
  </ds:schemaRefs>
</ds:datastoreItem>
</file>

<file path=customXml/itemProps2.xml><?xml version="1.0" encoding="utf-8"?>
<ds:datastoreItem xmlns:ds="http://schemas.openxmlformats.org/officeDocument/2006/customXml" ds:itemID="{8150ED50-9D9C-4480-8177-2D518F14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flujo</Template>
  <TotalTime>1355</TotalTime>
  <Pages>1</Pages>
  <Words>777</Words>
  <Characters>4276</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Sonnia Navas Gafter</dc:creator>
  <cp:keywords/>
  <cp:lastModifiedBy>Jaime Argudo</cp:lastModifiedBy>
  <cp:revision>9</cp:revision>
  <dcterms:created xsi:type="dcterms:W3CDTF">2016-09-08T21:52:00Z</dcterms:created>
  <dcterms:modified xsi:type="dcterms:W3CDTF">2016-09-09T20:41:00Z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TC037500379991</vt:lpwstr>
  </property>
</Properties>
</file>